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657" w:rsidRDefault="00D55657" w:rsidP="00B1009A">
      <w:pPr>
        <w:rPr>
          <w:b/>
          <w:sz w:val="28"/>
          <w:szCs w:val="28"/>
        </w:rPr>
      </w:pPr>
    </w:p>
    <w:p w:rsidR="00EC15D1" w:rsidRDefault="00EC15D1" w:rsidP="00EC15D1">
      <w:pPr>
        <w:jc w:val="center"/>
        <w:rPr>
          <w:rFonts w:ascii="Comic Sans MS" w:hAnsi="Comic Sans MS"/>
          <w:b/>
          <w:sz w:val="36"/>
          <w:szCs w:val="36"/>
        </w:rPr>
      </w:pPr>
    </w:p>
    <w:p w:rsidR="00EC15D1" w:rsidRDefault="00EC15D1" w:rsidP="00EC15D1">
      <w:pPr>
        <w:jc w:val="center"/>
        <w:rPr>
          <w:rFonts w:ascii="Comic Sans MS" w:hAnsi="Comic Sans MS"/>
          <w:b/>
          <w:sz w:val="36"/>
          <w:szCs w:val="36"/>
        </w:rPr>
      </w:pPr>
    </w:p>
    <w:p w:rsidR="00EC15D1" w:rsidRDefault="00EC15D1" w:rsidP="00EC15D1">
      <w:pPr>
        <w:jc w:val="center"/>
        <w:rPr>
          <w:rFonts w:ascii="Comic Sans MS" w:hAnsi="Comic Sans MS"/>
          <w:b/>
          <w:sz w:val="36"/>
          <w:szCs w:val="36"/>
        </w:rPr>
      </w:pPr>
      <w:r w:rsidRPr="00EC15D1">
        <w:rPr>
          <w:rFonts w:ascii="Comic Sans MS" w:hAnsi="Comic Sans MS"/>
          <w:b/>
          <w:sz w:val="36"/>
          <w:szCs w:val="36"/>
        </w:rPr>
        <w:t xml:space="preserve">A Nagyszentjánosi Hunyadi Mátyás </w:t>
      </w:r>
    </w:p>
    <w:p w:rsidR="00EC15D1" w:rsidRDefault="00EC15D1" w:rsidP="00EC15D1">
      <w:pPr>
        <w:jc w:val="center"/>
        <w:rPr>
          <w:rFonts w:ascii="Comic Sans MS" w:hAnsi="Comic Sans MS"/>
          <w:b/>
          <w:sz w:val="36"/>
          <w:szCs w:val="36"/>
        </w:rPr>
      </w:pPr>
      <w:r w:rsidRPr="00EC15D1">
        <w:rPr>
          <w:rFonts w:ascii="Comic Sans MS" w:hAnsi="Comic Sans MS"/>
          <w:b/>
          <w:sz w:val="36"/>
          <w:szCs w:val="36"/>
        </w:rPr>
        <w:t>Általános Iskola</w:t>
      </w:r>
      <w:r>
        <w:rPr>
          <w:rFonts w:ascii="Comic Sans MS" w:hAnsi="Comic Sans MS"/>
          <w:b/>
          <w:sz w:val="36"/>
          <w:szCs w:val="36"/>
        </w:rPr>
        <w:t xml:space="preserve"> </w:t>
      </w:r>
      <w:r w:rsidR="000229C3">
        <w:rPr>
          <w:rFonts w:ascii="Comic Sans MS" w:hAnsi="Comic Sans MS"/>
          <w:b/>
          <w:sz w:val="36"/>
          <w:szCs w:val="36"/>
        </w:rPr>
        <w:t xml:space="preserve">munkaterve </w:t>
      </w:r>
      <w:r w:rsidRPr="00EC15D1">
        <w:rPr>
          <w:rFonts w:ascii="Comic Sans MS" w:hAnsi="Comic Sans MS"/>
          <w:b/>
          <w:sz w:val="36"/>
          <w:szCs w:val="36"/>
        </w:rPr>
        <w:t xml:space="preserve"> </w:t>
      </w:r>
    </w:p>
    <w:p w:rsidR="00EC15D1" w:rsidRPr="00EC15D1" w:rsidRDefault="00463D99" w:rsidP="00EC15D1">
      <w:pPr>
        <w:jc w:val="center"/>
        <w:rPr>
          <w:rFonts w:ascii="Comic Sans MS" w:hAnsi="Comic Sans MS"/>
          <w:b/>
          <w:sz w:val="36"/>
          <w:szCs w:val="36"/>
        </w:rPr>
      </w:pPr>
      <w:r>
        <w:rPr>
          <w:rFonts w:ascii="Comic Sans MS" w:hAnsi="Comic Sans MS"/>
          <w:b/>
          <w:sz w:val="36"/>
          <w:szCs w:val="36"/>
        </w:rPr>
        <w:t>2018/2019</w:t>
      </w:r>
      <w:r w:rsidR="000229C3">
        <w:rPr>
          <w:rFonts w:ascii="Comic Sans MS" w:hAnsi="Comic Sans MS"/>
          <w:b/>
          <w:sz w:val="36"/>
          <w:szCs w:val="36"/>
        </w:rPr>
        <w:t>. tanév</w:t>
      </w:r>
    </w:p>
    <w:p w:rsidR="00EC15D1" w:rsidRDefault="00EC15D1" w:rsidP="00B1009A">
      <w:pPr>
        <w:rPr>
          <w:b/>
          <w:sz w:val="28"/>
          <w:szCs w:val="28"/>
        </w:rPr>
      </w:pPr>
    </w:p>
    <w:p w:rsidR="00EC15D1" w:rsidRDefault="00EC15D1" w:rsidP="00B1009A">
      <w:pPr>
        <w:rPr>
          <w:b/>
          <w:sz w:val="28"/>
          <w:szCs w:val="28"/>
        </w:rPr>
      </w:pPr>
    </w:p>
    <w:p w:rsidR="00EC15D1" w:rsidRDefault="00EC15D1" w:rsidP="00B1009A">
      <w:pPr>
        <w:rPr>
          <w:b/>
          <w:sz w:val="28"/>
          <w:szCs w:val="28"/>
        </w:rPr>
      </w:pPr>
    </w:p>
    <w:p w:rsidR="00EC15D1" w:rsidRDefault="00EC15D1" w:rsidP="00B1009A">
      <w:pPr>
        <w:rPr>
          <w:b/>
          <w:sz w:val="28"/>
          <w:szCs w:val="28"/>
        </w:rPr>
      </w:pPr>
    </w:p>
    <w:p w:rsidR="00EC15D1" w:rsidRDefault="00EC15D1" w:rsidP="00B1009A">
      <w:pPr>
        <w:rPr>
          <w:b/>
          <w:sz w:val="28"/>
          <w:szCs w:val="28"/>
        </w:rPr>
      </w:pPr>
    </w:p>
    <w:p w:rsidR="00EC15D1" w:rsidRPr="00EC15D1" w:rsidRDefault="00EC15D1" w:rsidP="00EC15D1">
      <w:pPr>
        <w:spacing w:after="0"/>
      </w:pPr>
      <w:r w:rsidRPr="00EC15D1">
        <w:t>Készítette a nevelőtestület közreműködésével:</w:t>
      </w:r>
    </w:p>
    <w:p w:rsidR="00EC15D1" w:rsidRPr="00EC15D1" w:rsidRDefault="00EC15D1" w:rsidP="00EC15D1">
      <w:pPr>
        <w:spacing w:after="0"/>
      </w:pPr>
    </w:p>
    <w:p w:rsidR="00EC15D1" w:rsidRPr="00EC15D1" w:rsidRDefault="00EC15D1" w:rsidP="00EC15D1">
      <w:pPr>
        <w:spacing w:after="0"/>
      </w:pPr>
      <w:r w:rsidRPr="00EC15D1">
        <w:tab/>
      </w:r>
      <w:r w:rsidRPr="00EC15D1">
        <w:tab/>
      </w:r>
      <w:r w:rsidRPr="00EC15D1">
        <w:tab/>
      </w:r>
      <w:r w:rsidRPr="00EC15D1">
        <w:tab/>
      </w:r>
      <w:r w:rsidRPr="00EC15D1">
        <w:tab/>
      </w:r>
      <w:r w:rsidRPr="00EC15D1">
        <w:tab/>
      </w:r>
      <w:r w:rsidRPr="00EC15D1">
        <w:tab/>
      </w:r>
      <w:r w:rsidR="000229C3">
        <w:t xml:space="preserve">                   </w:t>
      </w:r>
      <w:r w:rsidRPr="00EC15D1">
        <w:t>Kiss Zoltán</w:t>
      </w:r>
    </w:p>
    <w:p w:rsidR="00EC15D1" w:rsidRPr="00EC15D1" w:rsidRDefault="00EC15D1" w:rsidP="00EC15D1">
      <w:pPr>
        <w:spacing w:after="0"/>
      </w:pPr>
      <w:r w:rsidRPr="00EC15D1">
        <w:tab/>
        <w:t xml:space="preserve">   </w:t>
      </w:r>
      <w:r w:rsidRPr="00EC15D1">
        <w:tab/>
      </w:r>
      <w:r w:rsidRPr="00EC15D1">
        <w:tab/>
      </w:r>
      <w:r w:rsidRPr="00EC15D1">
        <w:tab/>
      </w:r>
      <w:r w:rsidRPr="00EC15D1">
        <w:tab/>
      </w:r>
      <w:r w:rsidRPr="00EC15D1">
        <w:tab/>
      </w:r>
      <w:r w:rsidRPr="00EC15D1">
        <w:tab/>
      </w:r>
      <w:r w:rsidR="000229C3">
        <w:t xml:space="preserve">                   </w:t>
      </w:r>
      <w:r>
        <w:t xml:space="preserve">  </w:t>
      </w:r>
      <w:proofErr w:type="gramStart"/>
      <w:r w:rsidRPr="00EC15D1">
        <w:t>igazgató</w:t>
      </w:r>
      <w:proofErr w:type="gramEnd"/>
    </w:p>
    <w:p w:rsidR="00EC15D1" w:rsidRDefault="00EC15D1" w:rsidP="00B1009A">
      <w:pPr>
        <w:rPr>
          <w:b/>
          <w:sz w:val="28"/>
          <w:szCs w:val="28"/>
        </w:rPr>
      </w:pPr>
    </w:p>
    <w:p w:rsidR="00EC15D1" w:rsidRDefault="00EC15D1" w:rsidP="00B1009A">
      <w:pPr>
        <w:rPr>
          <w:b/>
          <w:sz w:val="28"/>
          <w:szCs w:val="28"/>
        </w:rPr>
      </w:pPr>
    </w:p>
    <w:p w:rsidR="00EC15D1" w:rsidRDefault="00EC15D1" w:rsidP="00B1009A"/>
    <w:p w:rsidR="00EC15D1" w:rsidRDefault="00EC15D1" w:rsidP="00B1009A"/>
    <w:p w:rsidR="00EC15D1" w:rsidRDefault="00EC15D1" w:rsidP="00B1009A"/>
    <w:p w:rsidR="00EC15D1" w:rsidRDefault="00EC15D1" w:rsidP="00B1009A"/>
    <w:p w:rsidR="00EC15D1" w:rsidRDefault="00EC15D1" w:rsidP="00B1009A"/>
    <w:p w:rsidR="00EC15D1" w:rsidRPr="00EC15D1" w:rsidRDefault="00463D99" w:rsidP="00B1009A">
      <w:r>
        <w:t>Nagyszentjános, 2018</w:t>
      </w:r>
      <w:r w:rsidR="00F5173F">
        <w:t>.09.13</w:t>
      </w:r>
      <w:r w:rsidR="00EC15D1" w:rsidRPr="00EC15D1">
        <w:t>.</w:t>
      </w:r>
    </w:p>
    <w:p w:rsidR="00D1056B" w:rsidRDefault="00D1056B" w:rsidP="00B84DF9">
      <w:pPr>
        <w:jc w:val="center"/>
        <w:rPr>
          <w:b/>
          <w:sz w:val="36"/>
          <w:szCs w:val="36"/>
          <w:u w:val="single"/>
        </w:rPr>
      </w:pPr>
    </w:p>
    <w:p w:rsidR="00EC15D1" w:rsidRDefault="005140B3" w:rsidP="00B84DF9">
      <w:pPr>
        <w:jc w:val="center"/>
        <w:rPr>
          <w:b/>
          <w:sz w:val="36"/>
          <w:szCs w:val="36"/>
          <w:u w:val="single"/>
        </w:rPr>
      </w:pPr>
      <w:r>
        <w:rPr>
          <w:b/>
          <w:sz w:val="36"/>
          <w:szCs w:val="36"/>
          <w:u w:val="single"/>
        </w:rPr>
        <w:lastRenderedPageBreak/>
        <w:t>Tartalom</w:t>
      </w:r>
    </w:p>
    <w:p w:rsidR="005140B3" w:rsidRPr="00B84DF9" w:rsidRDefault="005140B3" w:rsidP="00B84DF9">
      <w:pPr>
        <w:jc w:val="center"/>
        <w:rPr>
          <w:b/>
          <w:sz w:val="36"/>
          <w:szCs w:val="36"/>
          <w:u w:val="single"/>
        </w:rPr>
      </w:pPr>
    </w:p>
    <w:p w:rsidR="00B84DF9" w:rsidRPr="00B84DF9" w:rsidRDefault="00B84DF9" w:rsidP="00B84DF9">
      <w:pPr>
        <w:spacing w:after="0" w:line="240" w:lineRule="auto"/>
        <w:rPr>
          <w:b/>
          <w:sz w:val="24"/>
          <w:szCs w:val="24"/>
        </w:rPr>
      </w:pPr>
      <w:r w:rsidRPr="00B84DF9">
        <w:rPr>
          <w:b/>
          <w:sz w:val="24"/>
          <w:szCs w:val="24"/>
        </w:rPr>
        <w:t>1. A tanév fő célkitűzései</w:t>
      </w:r>
    </w:p>
    <w:p w:rsidR="00B84DF9" w:rsidRPr="00B84DF9" w:rsidRDefault="00B84DF9" w:rsidP="00B84DF9">
      <w:pPr>
        <w:spacing w:after="0" w:line="240" w:lineRule="auto"/>
        <w:rPr>
          <w:i/>
        </w:rPr>
      </w:pPr>
      <w:r w:rsidRPr="00B84DF9">
        <w:rPr>
          <w:i/>
        </w:rPr>
        <w:tab/>
        <w:t>1.1 Szervezési-vezetési területen</w:t>
      </w:r>
    </w:p>
    <w:p w:rsidR="00B84DF9" w:rsidRPr="00B84DF9" w:rsidRDefault="00B84DF9" w:rsidP="00B84DF9">
      <w:pPr>
        <w:spacing w:after="0" w:line="240" w:lineRule="auto"/>
        <w:rPr>
          <w:i/>
        </w:rPr>
      </w:pPr>
      <w:r w:rsidRPr="00B84DF9">
        <w:rPr>
          <w:i/>
        </w:rPr>
        <w:tab/>
        <w:t>1.2 Oktatási területen</w:t>
      </w:r>
    </w:p>
    <w:p w:rsidR="00B84DF9" w:rsidRPr="00B84DF9" w:rsidRDefault="00B84DF9" w:rsidP="00B84DF9">
      <w:pPr>
        <w:spacing w:after="0" w:line="240" w:lineRule="auto"/>
        <w:rPr>
          <w:i/>
        </w:rPr>
      </w:pPr>
      <w:r w:rsidRPr="00B84DF9">
        <w:rPr>
          <w:i/>
        </w:rPr>
        <w:tab/>
        <w:t>1.3 Nevelési területen</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2. Erőforrásaink</w:t>
      </w:r>
    </w:p>
    <w:p w:rsidR="00B84DF9" w:rsidRPr="00B84DF9" w:rsidRDefault="00B84DF9" w:rsidP="00B84DF9">
      <w:pPr>
        <w:spacing w:after="0" w:line="240" w:lineRule="auto"/>
        <w:rPr>
          <w:i/>
        </w:rPr>
      </w:pPr>
      <w:r w:rsidRPr="00B84DF9">
        <w:rPr>
          <w:i/>
        </w:rPr>
        <w:tab/>
        <w:t>2.1 Tanulócsoportok száma, létszáma</w:t>
      </w:r>
    </w:p>
    <w:p w:rsidR="00B84DF9" w:rsidRPr="00B84DF9" w:rsidRDefault="00B84DF9" w:rsidP="00B84DF9">
      <w:pPr>
        <w:spacing w:after="0" w:line="240" w:lineRule="auto"/>
        <w:rPr>
          <w:i/>
        </w:rPr>
      </w:pPr>
      <w:r w:rsidRPr="00B84DF9">
        <w:rPr>
          <w:i/>
        </w:rPr>
        <w:tab/>
        <w:t>2.2 Pedagógusok</w:t>
      </w:r>
    </w:p>
    <w:p w:rsidR="00B84DF9" w:rsidRPr="00B84DF9" w:rsidRDefault="00B84DF9" w:rsidP="00B84DF9">
      <w:pPr>
        <w:spacing w:after="0" w:line="240" w:lineRule="auto"/>
        <w:rPr>
          <w:i/>
        </w:rPr>
      </w:pPr>
      <w:r w:rsidRPr="00B84DF9">
        <w:rPr>
          <w:i/>
        </w:rPr>
        <w:tab/>
        <w:t>2.3 Technikai dolgozók</w:t>
      </w:r>
    </w:p>
    <w:p w:rsidR="00B84DF9" w:rsidRPr="00B84DF9" w:rsidRDefault="00B84DF9" w:rsidP="00B84DF9">
      <w:pPr>
        <w:spacing w:after="0" w:line="240" w:lineRule="auto"/>
        <w:rPr>
          <w:i/>
        </w:rPr>
      </w:pPr>
      <w:r w:rsidRPr="00B84DF9">
        <w:rPr>
          <w:i/>
        </w:rPr>
        <w:tab/>
        <w:t>2.4 Iskolatitkár</w:t>
      </w:r>
    </w:p>
    <w:p w:rsidR="00B84DF9" w:rsidRPr="00B84DF9" w:rsidRDefault="00B84DF9" w:rsidP="00B84DF9">
      <w:pPr>
        <w:spacing w:after="0" w:line="240" w:lineRule="auto"/>
        <w:rPr>
          <w:i/>
        </w:rPr>
      </w:pPr>
      <w:r w:rsidRPr="00B84DF9">
        <w:rPr>
          <w:i/>
        </w:rPr>
        <w:tab/>
        <w:t>2.5 Tárgyi feltelek</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3. A tanév feladatai</w:t>
      </w:r>
    </w:p>
    <w:p w:rsidR="00B84DF9" w:rsidRDefault="00B84DF9" w:rsidP="00B84DF9">
      <w:pPr>
        <w:spacing w:after="0" w:line="240" w:lineRule="auto"/>
        <w:rPr>
          <w:i/>
        </w:rPr>
      </w:pPr>
      <w:r w:rsidRPr="00B84DF9">
        <w:rPr>
          <w:i/>
        </w:rPr>
        <w:tab/>
        <w:t>3.1 Oktatáspolitikai változásokból eredő új feladatok</w:t>
      </w:r>
    </w:p>
    <w:p w:rsidR="00D1056B" w:rsidRDefault="00D1056B" w:rsidP="00B84DF9">
      <w:pPr>
        <w:spacing w:after="0" w:line="240" w:lineRule="auto"/>
        <w:rPr>
          <w:i/>
        </w:rPr>
      </w:pPr>
      <w:r>
        <w:rPr>
          <w:i/>
        </w:rPr>
        <w:tab/>
      </w:r>
      <w:r>
        <w:rPr>
          <w:i/>
        </w:rPr>
        <w:tab/>
        <w:t>3.1.1 Hit – és erkölcstanoktatás, hitoktatás</w:t>
      </w:r>
    </w:p>
    <w:p w:rsidR="00D1056B" w:rsidRDefault="00D1056B" w:rsidP="00B84DF9">
      <w:pPr>
        <w:spacing w:after="0" w:line="240" w:lineRule="auto"/>
        <w:rPr>
          <w:i/>
        </w:rPr>
      </w:pPr>
      <w:r>
        <w:rPr>
          <w:i/>
        </w:rPr>
        <w:tab/>
      </w:r>
      <w:r>
        <w:rPr>
          <w:i/>
        </w:rPr>
        <w:tab/>
        <w:t>3.1.2 Mindennapos testnevelés</w:t>
      </w:r>
    </w:p>
    <w:p w:rsidR="00D1056B" w:rsidRDefault="00D1056B" w:rsidP="00B84DF9">
      <w:pPr>
        <w:spacing w:after="0" w:line="240" w:lineRule="auto"/>
        <w:rPr>
          <w:i/>
        </w:rPr>
      </w:pPr>
      <w:r>
        <w:rPr>
          <w:i/>
        </w:rPr>
        <w:tab/>
      </w:r>
      <w:r>
        <w:rPr>
          <w:i/>
        </w:rPr>
        <w:tab/>
        <w:t>3.1.3 Tankönyvellátás rendje</w:t>
      </w:r>
    </w:p>
    <w:p w:rsidR="00D1056B" w:rsidRPr="00B84DF9" w:rsidRDefault="00D1056B" w:rsidP="00B84DF9">
      <w:pPr>
        <w:spacing w:after="0" w:line="240" w:lineRule="auto"/>
        <w:rPr>
          <w:i/>
        </w:rPr>
      </w:pPr>
      <w:r>
        <w:rPr>
          <w:i/>
        </w:rPr>
        <w:tab/>
      </w:r>
      <w:r>
        <w:rPr>
          <w:i/>
        </w:rPr>
        <w:tab/>
        <w:t>3.1.4 A tanulók 16</w:t>
      </w:r>
      <w:r w:rsidRPr="00D1056B">
        <w:rPr>
          <w:i/>
          <w:vertAlign w:val="superscript"/>
        </w:rPr>
        <w:t>00</w:t>
      </w:r>
      <w:r>
        <w:rPr>
          <w:i/>
        </w:rPr>
        <w:t xml:space="preserve"> óráig történő foglalkoztatása</w:t>
      </w:r>
    </w:p>
    <w:p w:rsidR="00B84DF9" w:rsidRDefault="00B84DF9" w:rsidP="00B84DF9">
      <w:pPr>
        <w:spacing w:after="0" w:line="240" w:lineRule="auto"/>
        <w:rPr>
          <w:i/>
        </w:rPr>
      </w:pPr>
      <w:r w:rsidRPr="00B84DF9">
        <w:rPr>
          <w:i/>
        </w:rPr>
        <w:tab/>
        <w:t>3.2 Legfontosabb pedagógiai feladatok</w:t>
      </w:r>
    </w:p>
    <w:p w:rsidR="00D1056B" w:rsidRDefault="00D1056B" w:rsidP="00B84DF9">
      <w:pPr>
        <w:spacing w:after="0" w:line="240" w:lineRule="auto"/>
        <w:rPr>
          <w:i/>
        </w:rPr>
      </w:pPr>
      <w:r>
        <w:rPr>
          <w:i/>
        </w:rPr>
        <w:tab/>
      </w:r>
      <w:r>
        <w:rPr>
          <w:i/>
        </w:rPr>
        <w:tab/>
        <w:t>3.2.1 A kulcskompetenciák fejlesztése</w:t>
      </w:r>
    </w:p>
    <w:p w:rsidR="00D1056B" w:rsidRDefault="00D1056B" w:rsidP="00B84DF9">
      <w:pPr>
        <w:spacing w:after="0" w:line="240" w:lineRule="auto"/>
        <w:rPr>
          <w:i/>
        </w:rPr>
      </w:pPr>
      <w:r>
        <w:rPr>
          <w:i/>
        </w:rPr>
        <w:tab/>
      </w:r>
      <w:r>
        <w:rPr>
          <w:i/>
        </w:rPr>
        <w:tab/>
        <w:t>3.2.2 A környezettudatos és egészséges életmódra nevelés</w:t>
      </w:r>
    </w:p>
    <w:p w:rsidR="00D1056B" w:rsidRDefault="00D1056B" w:rsidP="00D1056B">
      <w:pPr>
        <w:spacing w:after="0" w:line="240" w:lineRule="auto"/>
        <w:ind w:left="1416"/>
        <w:rPr>
          <w:i/>
        </w:rPr>
      </w:pPr>
      <w:r>
        <w:rPr>
          <w:i/>
        </w:rPr>
        <w:t>3.2.3 Közösségformálás, tanórán kívüli közösségi programok, versenyek, kirándulások szervezése</w:t>
      </w:r>
    </w:p>
    <w:p w:rsidR="00D1056B" w:rsidRDefault="00D1056B" w:rsidP="00D1056B">
      <w:pPr>
        <w:spacing w:after="0" w:line="240" w:lineRule="auto"/>
        <w:ind w:left="1416"/>
        <w:rPr>
          <w:i/>
        </w:rPr>
      </w:pPr>
      <w:r>
        <w:rPr>
          <w:i/>
        </w:rPr>
        <w:t>3.2.4 Egyéni képességek kibontakoztatása</w:t>
      </w:r>
    </w:p>
    <w:p w:rsidR="00D1056B" w:rsidRDefault="00D1056B" w:rsidP="00D1056B">
      <w:pPr>
        <w:spacing w:after="0" w:line="240" w:lineRule="auto"/>
        <w:ind w:left="1416"/>
        <w:rPr>
          <w:i/>
        </w:rPr>
      </w:pPr>
      <w:r>
        <w:rPr>
          <w:i/>
        </w:rPr>
        <w:t>3.2.5 Egységes, a házirendben megfogalmazott viselkedési normák következetes betartása</w:t>
      </w:r>
    </w:p>
    <w:p w:rsidR="00D1056B" w:rsidRPr="00B84DF9" w:rsidRDefault="00D1056B" w:rsidP="00D1056B">
      <w:pPr>
        <w:spacing w:after="0" w:line="240" w:lineRule="auto"/>
        <w:ind w:left="1416"/>
        <w:rPr>
          <w:i/>
        </w:rPr>
      </w:pPr>
      <w:r>
        <w:rPr>
          <w:i/>
        </w:rPr>
        <w:t>3.2.6 Magas színvonalú, hatékony szakmai munka</w:t>
      </w:r>
    </w:p>
    <w:p w:rsidR="00B84DF9" w:rsidRPr="00B84DF9" w:rsidRDefault="00B84DF9" w:rsidP="00B84DF9">
      <w:pPr>
        <w:spacing w:after="0" w:line="240" w:lineRule="auto"/>
        <w:rPr>
          <w:i/>
        </w:rPr>
      </w:pPr>
      <w:r w:rsidRPr="00B84DF9">
        <w:rPr>
          <w:i/>
        </w:rPr>
        <w:tab/>
        <w:t>3.3 Tanügy igazgatási feladatok</w:t>
      </w:r>
    </w:p>
    <w:p w:rsidR="00B84DF9" w:rsidRPr="00B84DF9" w:rsidRDefault="00B84DF9" w:rsidP="00B84DF9">
      <w:pPr>
        <w:spacing w:after="0" w:line="240" w:lineRule="auto"/>
        <w:rPr>
          <w:i/>
        </w:rPr>
      </w:pPr>
      <w:r w:rsidRPr="00B84DF9">
        <w:rPr>
          <w:i/>
        </w:rPr>
        <w:tab/>
        <w:t>3.4 Gazdálkodási feladatok</w:t>
      </w:r>
    </w:p>
    <w:p w:rsidR="00B84DF9" w:rsidRPr="00B84DF9" w:rsidRDefault="00B84DF9" w:rsidP="00B84DF9">
      <w:pPr>
        <w:spacing w:after="0" w:line="240" w:lineRule="auto"/>
        <w:rPr>
          <w:i/>
        </w:rPr>
      </w:pPr>
      <w:r w:rsidRPr="00B84DF9">
        <w:rPr>
          <w:i/>
        </w:rPr>
        <w:tab/>
        <w:t>3.5 Munkaügyi és személyügyi feladatok</w:t>
      </w:r>
    </w:p>
    <w:p w:rsidR="00B84DF9" w:rsidRDefault="00B84DF9" w:rsidP="00B84DF9">
      <w:pPr>
        <w:spacing w:after="0" w:line="240" w:lineRule="auto"/>
        <w:rPr>
          <w:i/>
        </w:rPr>
      </w:pPr>
      <w:r w:rsidRPr="00B84DF9">
        <w:rPr>
          <w:i/>
        </w:rPr>
        <w:tab/>
        <w:t>3.6 Pedagógiai továbbképzések</w:t>
      </w:r>
    </w:p>
    <w:p w:rsidR="00112FA3" w:rsidRPr="00B84DF9" w:rsidRDefault="00112FA3" w:rsidP="00B84DF9">
      <w:pPr>
        <w:spacing w:after="0" w:line="240" w:lineRule="auto"/>
        <w:rPr>
          <w:i/>
        </w:rPr>
      </w:pPr>
      <w:r>
        <w:rPr>
          <w:i/>
        </w:rPr>
        <w:t xml:space="preserve">              3.1.7 Pályázataink</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4. Az iskolai helyi tanév rendje</w:t>
      </w:r>
    </w:p>
    <w:p w:rsidR="00B84DF9" w:rsidRPr="00B84DF9" w:rsidRDefault="00B84DF9" w:rsidP="00B84DF9">
      <w:pPr>
        <w:spacing w:after="0" w:line="240" w:lineRule="auto"/>
        <w:rPr>
          <w:i/>
        </w:rPr>
      </w:pPr>
      <w:r w:rsidRPr="00B84DF9">
        <w:rPr>
          <w:i/>
        </w:rPr>
        <w:tab/>
        <w:t>4.1 Tanítási szünetek, tanítás nélküli munkanapok</w:t>
      </w:r>
    </w:p>
    <w:p w:rsidR="00B84DF9" w:rsidRPr="00B84DF9" w:rsidRDefault="00B84DF9" w:rsidP="00B84DF9">
      <w:pPr>
        <w:spacing w:after="0" w:line="240" w:lineRule="auto"/>
        <w:rPr>
          <w:i/>
        </w:rPr>
      </w:pPr>
      <w:r w:rsidRPr="00B84DF9">
        <w:rPr>
          <w:i/>
        </w:rPr>
        <w:tab/>
        <w:t>4.2 Vizsgák rendje</w:t>
      </w:r>
    </w:p>
    <w:p w:rsidR="00B84DF9" w:rsidRPr="00B84DF9" w:rsidRDefault="00B84DF9" w:rsidP="00B84DF9">
      <w:pPr>
        <w:spacing w:after="0" w:line="240" w:lineRule="auto"/>
        <w:rPr>
          <w:i/>
        </w:rPr>
      </w:pPr>
      <w:r w:rsidRPr="00B84DF9">
        <w:rPr>
          <w:i/>
        </w:rPr>
        <w:tab/>
        <w:t>4.3 Középfokú beiskolázás</w:t>
      </w:r>
    </w:p>
    <w:p w:rsidR="00B84DF9" w:rsidRPr="00B84DF9" w:rsidRDefault="00B84DF9" w:rsidP="00B84DF9">
      <w:pPr>
        <w:spacing w:after="0" w:line="240" w:lineRule="auto"/>
        <w:rPr>
          <w:i/>
        </w:rPr>
      </w:pPr>
      <w:r w:rsidRPr="00B84DF9">
        <w:rPr>
          <w:i/>
        </w:rPr>
        <w:tab/>
        <w:t xml:space="preserve">4.4 Tanulmányi </w:t>
      </w:r>
      <w:r w:rsidR="00D1056B">
        <w:rPr>
          <w:i/>
        </w:rPr>
        <w:t>és sport</w:t>
      </w:r>
      <w:r w:rsidRPr="00B84DF9">
        <w:rPr>
          <w:i/>
        </w:rPr>
        <w:t>versenyek</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5. Országos mérések, értékelések, szakmai ellenőrzés</w:t>
      </w:r>
    </w:p>
    <w:p w:rsidR="00B84DF9" w:rsidRPr="00B84DF9" w:rsidRDefault="00A71061" w:rsidP="00B84DF9">
      <w:pPr>
        <w:spacing w:after="0" w:line="240" w:lineRule="auto"/>
        <w:rPr>
          <w:b/>
          <w:sz w:val="24"/>
          <w:szCs w:val="24"/>
        </w:rPr>
      </w:pPr>
      <w:r>
        <w:rPr>
          <w:b/>
          <w:sz w:val="24"/>
          <w:szCs w:val="24"/>
        </w:rPr>
        <w:t>6</w:t>
      </w:r>
      <w:r w:rsidR="00B84DF9" w:rsidRPr="00B84DF9">
        <w:rPr>
          <w:b/>
          <w:sz w:val="24"/>
          <w:szCs w:val="24"/>
        </w:rPr>
        <w:t>. Megemlékezések, egyéb rendezvények</w:t>
      </w:r>
    </w:p>
    <w:p w:rsidR="00B84DF9" w:rsidRPr="00B84DF9" w:rsidRDefault="00A71061" w:rsidP="00B84DF9">
      <w:pPr>
        <w:spacing w:after="0" w:line="240" w:lineRule="auto"/>
        <w:rPr>
          <w:b/>
          <w:sz w:val="24"/>
          <w:szCs w:val="24"/>
        </w:rPr>
      </w:pPr>
      <w:r>
        <w:rPr>
          <w:b/>
          <w:sz w:val="24"/>
          <w:szCs w:val="24"/>
        </w:rPr>
        <w:t>7</w:t>
      </w:r>
      <w:r w:rsidR="00B84DF9" w:rsidRPr="00B84DF9">
        <w:rPr>
          <w:b/>
          <w:sz w:val="24"/>
          <w:szCs w:val="24"/>
        </w:rPr>
        <w:t>. Szülőkkel való kapcsolattartás</w:t>
      </w:r>
    </w:p>
    <w:p w:rsidR="00B84DF9" w:rsidRPr="00B84DF9" w:rsidRDefault="00A71061" w:rsidP="00B84DF9">
      <w:pPr>
        <w:spacing w:after="0" w:line="240" w:lineRule="auto"/>
        <w:rPr>
          <w:b/>
          <w:sz w:val="24"/>
          <w:szCs w:val="24"/>
        </w:rPr>
      </w:pPr>
      <w:r>
        <w:rPr>
          <w:b/>
          <w:sz w:val="24"/>
          <w:szCs w:val="24"/>
        </w:rPr>
        <w:t>8</w:t>
      </w:r>
      <w:r w:rsidR="00B84DF9" w:rsidRPr="00B84DF9">
        <w:rPr>
          <w:b/>
          <w:sz w:val="24"/>
          <w:szCs w:val="24"/>
        </w:rPr>
        <w:t>. Nevelési értekezlet</w:t>
      </w:r>
    </w:p>
    <w:p w:rsidR="00B84DF9" w:rsidRPr="00B84DF9" w:rsidRDefault="00A71061" w:rsidP="00B84DF9">
      <w:pPr>
        <w:spacing w:after="0" w:line="240" w:lineRule="auto"/>
        <w:rPr>
          <w:b/>
          <w:sz w:val="24"/>
          <w:szCs w:val="24"/>
        </w:rPr>
      </w:pPr>
      <w:r>
        <w:rPr>
          <w:b/>
          <w:sz w:val="24"/>
          <w:szCs w:val="24"/>
        </w:rPr>
        <w:t>9</w:t>
      </w:r>
      <w:r w:rsidR="00B84DF9" w:rsidRPr="00B84DF9">
        <w:rPr>
          <w:b/>
          <w:sz w:val="24"/>
          <w:szCs w:val="24"/>
        </w:rPr>
        <w:t>. Záradék</w:t>
      </w:r>
    </w:p>
    <w:p w:rsidR="00EC15D1" w:rsidRDefault="00EC15D1" w:rsidP="00B84DF9">
      <w:pPr>
        <w:spacing w:after="0" w:line="240" w:lineRule="auto"/>
        <w:rPr>
          <w:b/>
          <w:sz w:val="28"/>
          <w:szCs w:val="28"/>
        </w:rPr>
      </w:pPr>
    </w:p>
    <w:p w:rsidR="00EC15D1" w:rsidRDefault="00EC15D1" w:rsidP="00B84DF9">
      <w:pPr>
        <w:spacing w:after="0" w:line="240" w:lineRule="auto"/>
      </w:pPr>
    </w:p>
    <w:p w:rsidR="005140B3" w:rsidRPr="005140B3" w:rsidRDefault="005140B3" w:rsidP="00B84DF9">
      <w:pPr>
        <w:spacing w:after="0" w:line="240" w:lineRule="auto"/>
        <w:rPr>
          <w:b/>
          <w:sz w:val="24"/>
          <w:szCs w:val="24"/>
        </w:rPr>
      </w:pPr>
      <w:r w:rsidRPr="005140B3">
        <w:rPr>
          <w:b/>
          <w:sz w:val="24"/>
          <w:szCs w:val="24"/>
        </w:rPr>
        <w:t>Mellékletek:</w:t>
      </w:r>
    </w:p>
    <w:p w:rsidR="005140B3" w:rsidRPr="005140B3" w:rsidRDefault="005140B3" w:rsidP="005140B3">
      <w:pPr>
        <w:pStyle w:val="Listaszerbekezds"/>
        <w:numPr>
          <w:ilvl w:val="0"/>
          <w:numId w:val="12"/>
        </w:numPr>
        <w:spacing w:after="0" w:line="240" w:lineRule="auto"/>
        <w:rPr>
          <w:i/>
        </w:rPr>
      </w:pPr>
      <w:r w:rsidRPr="005140B3">
        <w:rPr>
          <w:i/>
        </w:rPr>
        <w:t>Ellenőrzési terv</w:t>
      </w:r>
    </w:p>
    <w:p w:rsidR="005140B3" w:rsidRPr="005140B3" w:rsidRDefault="005140B3" w:rsidP="005140B3">
      <w:pPr>
        <w:pStyle w:val="Listaszerbekezds"/>
        <w:numPr>
          <w:ilvl w:val="0"/>
          <w:numId w:val="12"/>
        </w:numPr>
        <w:spacing w:after="0" w:line="240" w:lineRule="auto"/>
        <w:rPr>
          <w:i/>
        </w:rPr>
      </w:pPr>
      <w:r w:rsidRPr="005140B3">
        <w:rPr>
          <w:i/>
        </w:rPr>
        <w:t>Éves munkaütemterv</w:t>
      </w:r>
    </w:p>
    <w:p w:rsidR="005140B3" w:rsidRPr="005140B3" w:rsidRDefault="005140B3" w:rsidP="005140B3">
      <w:pPr>
        <w:pStyle w:val="Listaszerbekezds"/>
        <w:numPr>
          <w:ilvl w:val="0"/>
          <w:numId w:val="12"/>
        </w:numPr>
        <w:spacing w:after="0" w:line="240" w:lineRule="auto"/>
        <w:rPr>
          <w:i/>
        </w:rPr>
      </w:pPr>
      <w:r w:rsidRPr="005140B3">
        <w:rPr>
          <w:i/>
        </w:rPr>
        <w:t>Beiskolázási terv</w:t>
      </w:r>
    </w:p>
    <w:p w:rsidR="005140B3" w:rsidRPr="005140B3" w:rsidRDefault="005140B3" w:rsidP="005140B3">
      <w:pPr>
        <w:pStyle w:val="Listaszerbekezds"/>
        <w:numPr>
          <w:ilvl w:val="0"/>
          <w:numId w:val="12"/>
        </w:numPr>
        <w:spacing w:after="0" w:line="240" w:lineRule="auto"/>
        <w:rPr>
          <w:i/>
        </w:rPr>
      </w:pPr>
      <w:r w:rsidRPr="005140B3">
        <w:rPr>
          <w:i/>
        </w:rPr>
        <w:t>Jegyzőkönyvek</w:t>
      </w:r>
    </w:p>
    <w:p w:rsidR="00D1056B" w:rsidRDefault="00D1056B" w:rsidP="00B1009A">
      <w:pPr>
        <w:rPr>
          <w:b/>
          <w:sz w:val="28"/>
          <w:szCs w:val="28"/>
        </w:rPr>
      </w:pPr>
    </w:p>
    <w:p w:rsidR="002254C3" w:rsidRPr="00B1009A" w:rsidRDefault="00B1009A" w:rsidP="00B1009A">
      <w:pPr>
        <w:rPr>
          <w:b/>
          <w:sz w:val="28"/>
          <w:szCs w:val="28"/>
        </w:rPr>
      </w:pPr>
      <w:r w:rsidRPr="00B1009A">
        <w:rPr>
          <w:b/>
          <w:sz w:val="28"/>
          <w:szCs w:val="28"/>
        </w:rPr>
        <w:lastRenderedPageBreak/>
        <w:t>1. A tanév fő célkitűzései</w:t>
      </w:r>
    </w:p>
    <w:p w:rsidR="00B1009A" w:rsidRDefault="00B1009A" w:rsidP="00B1009A">
      <w:pPr>
        <w:rPr>
          <w:b/>
          <w:i/>
        </w:rPr>
      </w:pPr>
      <w:r w:rsidRPr="00B1009A">
        <w:rPr>
          <w:b/>
          <w:i/>
        </w:rPr>
        <w:t>1.1</w:t>
      </w:r>
      <w:r>
        <w:rPr>
          <w:b/>
          <w:i/>
        </w:rPr>
        <w:t xml:space="preserve"> </w:t>
      </w:r>
      <w:r w:rsidRPr="00B1009A">
        <w:rPr>
          <w:b/>
          <w:i/>
        </w:rPr>
        <w:t>Szervezési-vezetési területen</w:t>
      </w:r>
    </w:p>
    <w:p w:rsidR="00295E82" w:rsidRDefault="00295E82" w:rsidP="00295E82">
      <w:pPr>
        <w:pStyle w:val="Listaszerbekezds"/>
        <w:numPr>
          <w:ilvl w:val="0"/>
          <w:numId w:val="19"/>
        </w:numPr>
        <w:spacing w:after="0" w:line="240" w:lineRule="auto"/>
      </w:pPr>
      <w:r>
        <w:t>A tanév rendjének kialakítása intézményi szinten.</w:t>
      </w:r>
    </w:p>
    <w:p w:rsidR="00295E82" w:rsidRDefault="00295E82" w:rsidP="00295E82">
      <w:pPr>
        <w:pStyle w:val="Listaszerbekezds"/>
        <w:numPr>
          <w:ilvl w:val="0"/>
          <w:numId w:val="19"/>
        </w:numPr>
        <w:spacing w:after="0" w:line="240" w:lineRule="auto"/>
      </w:pPr>
      <w:r>
        <w:t>Az országos mérések helyi szintű megvalósítása (</w:t>
      </w:r>
      <w:r w:rsidR="00097559">
        <w:t xml:space="preserve">DIFER mérés, </w:t>
      </w:r>
      <w:r>
        <w:t>kompetenciamérés, fizikai állapot felmérés és nyelvi képességfelmérés).</w:t>
      </w:r>
    </w:p>
    <w:p w:rsidR="00295E82" w:rsidRDefault="00295E82" w:rsidP="00295E82">
      <w:pPr>
        <w:pStyle w:val="Listaszerbekezds"/>
        <w:numPr>
          <w:ilvl w:val="0"/>
          <w:numId w:val="19"/>
        </w:numPr>
        <w:spacing w:after="0" w:line="240" w:lineRule="auto"/>
      </w:pPr>
      <w:r>
        <w:t>A tanítás nélküli munkanapok, nevelési értekezletek témáinak meghatározása.</w:t>
      </w:r>
    </w:p>
    <w:p w:rsidR="00295E82" w:rsidRDefault="00295E82" w:rsidP="00295E82">
      <w:pPr>
        <w:pStyle w:val="Listaszerbekezds"/>
        <w:numPr>
          <w:ilvl w:val="0"/>
          <w:numId w:val="19"/>
        </w:numPr>
        <w:spacing w:after="0" w:line="240" w:lineRule="auto"/>
      </w:pPr>
      <w:r>
        <w:t>A tanév során tervezett programok megvalósítása.</w:t>
      </w:r>
    </w:p>
    <w:p w:rsidR="00295E82" w:rsidRDefault="00295E82" w:rsidP="00295E82">
      <w:pPr>
        <w:pStyle w:val="Listaszerbekezds"/>
        <w:numPr>
          <w:ilvl w:val="0"/>
          <w:numId w:val="19"/>
        </w:numPr>
        <w:spacing w:after="0" w:line="240" w:lineRule="auto"/>
      </w:pPr>
      <w:r>
        <w:t>Az intézmény külső kapcsolatainak ápolása, fejlesztése (képviselőtestület tagjaival, KÉNÉ-</w:t>
      </w:r>
      <w:proofErr w:type="spellStart"/>
      <w:r>
        <w:t>vel</w:t>
      </w:r>
      <w:proofErr w:type="spellEnd"/>
      <w:r>
        <w:t>, Civil Szervezetekkel, Bakony-ér Gyermekjóléti és Családsegítő Intézménnyel, Tarka Lepke Óvodával, Helyi Sportegyesülettel</w:t>
      </w:r>
      <w:r w:rsidR="00097559">
        <w:t>, vállalkozókkal</w:t>
      </w:r>
      <w:r>
        <w:t xml:space="preserve"> és a lakossággal).</w:t>
      </w:r>
    </w:p>
    <w:p w:rsidR="00295E82" w:rsidRPr="00295E82" w:rsidRDefault="00295E82" w:rsidP="00295E82">
      <w:pPr>
        <w:pStyle w:val="Listaszerbekezds"/>
        <w:numPr>
          <w:ilvl w:val="0"/>
          <w:numId w:val="19"/>
        </w:numPr>
        <w:spacing w:after="0" w:line="240" w:lineRule="auto"/>
      </w:pPr>
      <w:r>
        <w:t xml:space="preserve">Folyamatos </w:t>
      </w:r>
      <w:r w:rsidR="00934EA3">
        <w:t>kapcsolattartás</w:t>
      </w:r>
      <w:r w:rsidR="007E7719">
        <w:t xml:space="preserve"> a Győri</w:t>
      </w:r>
      <w:r w:rsidR="00097559">
        <w:t xml:space="preserve"> Tankerülettel</w:t>
      </w:r>
      <w:r w:rsidR="007E7719">
        <w:t>, mint fenntartóval</w:t>
      </w:r>
      <w:r w:rsidR="00A92D76">
        <w:t xml:space="preserve"> </w:t>
      </w:r>
      <w:r w:rsidR="00097559">
        <w:t>és</w:t>
      </w:r>
      <w:r w:rsidR="00934EA3">
        <w:t xml:space="preserve"> a területi Pedagógiai Oktatási Központtal</w:t>
      </w:r>
      <w:r>
        <w:t>.</w:t>
      </w:r>
    </w:p>
    <w:p w:rsidR="00B0264F" w:rsidRDefault="00B0264F" w:rsidP="00B0264F">
      <w:pPr>
        <w:pStyle w:val="Listaszerbekezds"/>
        <w:numPr>
          <w:ilvl w:val="0"/>
          <w:numId w:val="5"/>
        </w:numPr>
        <w:jc w:val="both"/>
      </w:pPr>
      <w:r>
        <w:t>A tanórák védelme, pon</w:t>
      </w:r>
      <w:r w:rsidR="007E7719">
        <w:t>tos kezdés és befejezés.</w:t>
      </w:r>
    </w:p>
    <w:p w:rsidR="00B0264F" w:rsidRDefault="00B0264F" w:rsidP="00B0264F">
      <w:pPr>
        <w:pStyle w:val="Listaszerbekezds"/>
        <w:numPr>
          <w:ilvl w:val="0"/>
          <w:numId w:val="5"/>
        </w:numPr>
        <w:jc w:val="both"/>
      </w:pPr>
      <w:r>
        <w:t>Változatos és hatékony pedagógiai módszerek alkalmazása a tanórákon, következetesség a pedagógiai munkában.</w:t>
      </w:r>
    </w:p>
    <w:p w:rsidR="00B0264F" w:rsidRPr="00B0264F" w:rsidRDefault="00B0264F" w:rsidP="00B0264F">
      <w:pPr>
        <w:pStyle w:val="Listaszerbekezds"/>
        <w:numPr>
          <w:ilvl w:val="0"/>
          <w:numId w:val="5"/>
        </w:numPr>
        <w:jc w:val="both"/>
      </w:pPr>
      <w:r>
        <w:t>A tanórán kívül testnevelés és sport, a mindennapos testnevelés feltételeinek biztosítsa.</w:t>
      </w:r>
    </w:p>
    <w:p w:rsidR="00B1009A" w:rsidRPr="00B1009A" w:rsidRDefault="00B1009A" w:rsidP="00B1009A">
      <w:pPr>
        <w:rPr>
          <w:b/>
          <w:i/>
        </w:rPr>
      </w:pPr>
      <w:r w:rsidRPr="00B1009A">
        <w:rPr>
          <w:b/>
          <w:i/>
        </w:rPr>
        <w:t>1.2 Oktatási területen</w:t>
      </w:r>
    </w:p>
    <w:p w:rsidR="00B1009A" w:rsidRDefault="00B1009A" w:rsidP="00B1009A">
      <w:pPr>
        <w:pStyle w:val="Listaszerbekezds"/>
        <w:numPr>
          <w:ilvl w:val="0"/>
          <w:numId w:val="2"/>
        </w:numPr>
        <w:jc w:val="both"/>
      </w:pPr>
      <w:r>
        <w:t>Az angol és a német nyelv tanulásának biztosítása tanulóink számára, tanórai és szakköri keretben.</w:t>
      </w:r>
    </w:p>
    <w:p w:rsidR="00B1009A" w:rsidRDefault="00B1009A" w:rsidP="00B1009A">
      <w:pPr>
        <w:pStyle w:val="Listaszerbekezds"/>
        <w:numPr>
          <w:ilvl w:val="0"/>
          <w:numId w:val="2"/>
        </w:numPr>
        <w:jc w:val="both"/>
      </w:pPr>
      <w:r>
        <w:t>Az olvasás, szövegértés és a matematikai alapkészségek további kiemelt fejlesztése, biztos alapokra helyezése, különös figyelemmel az előző évek során a tanév rendjében meghatározott országos mérés helyi és az összes iskolára megállapított eredményeire, tapasztalataira.</w:t>
      </w:r>
      <w:r w:rsidR="00934EA3">
        <w:t xml:space="preserve"> Intézkedési terv megvalósítása a kompetencia mérés eredményeinek javítása érdekében.</w:t>
      </w:r>
    </w:p>
    <w:p w:rsidR="00B1009A" w:rsidRDefault="00B1009A" w:rsidP="00B1009A">
      <w:pPr>
        <w:pStyle w:val="Listaszerbekezds"/>
        <w:numPr>
          <w:ilvl w:val="0"/>
          <w:numId w:val="2"/>
        </w:numPr>
        <w:jc w:val="both"/>
      </w:pPr>
      <w:r>
        <w:t>A tehetséges tanulók képességeinek kibontakoztatása (szakkörök összetétele, mennyisége, versenyek szervezése és mások által hirdetett versenyekre történő nevezés). A tanulók érdeklődésük és képességeik, adottságaik szerint választhassanak a tanórán kívüli lehetőségek közül.</w:t>
      </w:r>
    </w:p>
    <w:p w:rsidR="00B1009A" w:rsidRDefault="00B1009A" w:rsidP="00B1009A">
      <w:pPr>
        <w:pStyle w:val="Listaszerbekezds"/>
        <w:numPr>
          <w:ilvl w:val="0"/>
          <w:numId w:val="2"/>
        </w:numPr>
        <w:jc w:val="both"/>
      </w:pPr>
      <w:r>
        <w:t>Gyermekközpontú és képességfejlesztő oktatás, változatos módszerekkel, tevékenykedtetéssel.</w:t>
      </w:r>
    </w:p>
    <w:p w:rsidR="00B0264F" w:rsidRDefault="00B0264F" w:rsidP="00B1009A">
      <w:pPr>
        <w:pStyle w:val="Listaszerbekezds"/>
        <w:numPr>
          <w:ilvl w:val="0"/>
          <w:numId w:val="2"/>
        </w:numPr>
        <w:jc w:val="both"/>
      </w:pPr>
      <w:r>
        <w:t>Az olvasástechnika, a helyesírás, a fogalmazás gyakoroltatása tanórákon és azokon kívül.</w:t>
      </w:r>
    </w:p>
    <w:p w:rsidR="00B0264F" w:rsidRDefault="00B0264F" w:rsidP="00B1009A">
      <w:pPr>
        <w:pStyle w:val="Listaszerbekezds"/>
        <w:numPr>
          <w:ilvl w:val="0"/>
          <w:numId w:val="2"/>
        </w:numPr>
        <w:jc w:val="both"/>
      </w:pPr>
      <w:r>
        <w:t>A szóbeli kifejezőképesség fejlesztése, gyakoroltatása tanórákon és azokon kívül.</w:t>
      </w:r>
    </w:p>
    <w:p w:rsidR="00B0264F" w:rsidRDefault="00B0264F" w:rsidP="00B1009A">
      <w:pPr>
        <w:pStyle w:val="Listaszerbekezds"/>
        <w:numPr>
          <w:ilvl w:val="0"/>
          <w:numId w:val="2"/>
        </w:numPr>
        <w:jc w:val="both"/>
      </w:pPr>
      <w:r>
        <w:t>A tanulók számára minél több lehetőség biztosítása a szereplésre, tudásuk, képességeik bemutatása.</w:t>
      </w:r>
    </w:p>
    <w:p w:rsidR="00B0264F" w:rsidRDefault="00B0264F" w:rsidP="00B1009A">
      <w:pPr>
        <w:pStyle w:val="Listaszerbekezds"/>
        <w:numPr>
          <w:ilvl w:val="0"/>
          <w:numId w:val="2"/>
        </w:numPr>
        <w:jc w:val="both"/>
      </w:pPr>
      <w:r>
        <w:t>Az előző évi tantárgyi- és egyéb felmérések eredményeinek, elemzése és beépítése az oktató-nevelőmunkába.</w:t>
      </w:r>
    </w:p>
    <w:p w:rsidR="00097559" w:rsidRDefault="00097559" w:rsidP="00B1009A">
      <w:pPr>
        <w:pStyle w:val="Listaszerbekezds"/>
        <w:numPr>
          <w:ilvl w:val="0"/>
          <w:numId w:val="2"/>
        </w:numPr>
        <w:jc w:val="both"/>
      </w:pPr>
      <w:r>
        <w:t>Digitális kompetenciafejlesztés valamennyi évfolyamon, informatikai eszközök használata a tanórákon.</w:t>
      </w:r>
    </w:p>
    <w:p w:rsidR="00B1009A" w:rsidRPr="00B1009A" w:rsidRDefault="00B1009A" w:rsidP="00B1009A">
      <w:pPr>
        <w:jc w:val="both"/>
        <w:rPr>
          <w:b/>
          <w:i/>
        </w:rPr>
      </w:pPr>
      <w:r w:rsidRPr="00B1009A">
        <w:rPr>
          <w:b/>
          <w:i/>
        </w:rPr>
        <w:t>1.2 Nevelési területen</w:t>
      </w:r>
    </w:p>
    <w:p w:rsidR="00B1009A" w:rsidRDefault="00B1009A" w:rsidP="00B1009A">
      <w:pPr>
        <w:pStyle w:val="Listaszerbekezds"/>
        <w:numPr>
          <w:ilvl w:val="0"/>
          <w:numId w:val="3"/>
        </w:numPr>
        <w:jc w:val="both"/>
      </w:pPr>
      <w:r>
        <w:t>A hátrányos helyzetű tanulók felzárkóztatásának biztosítása</w:t>
      </w:r>
      <w:r w:rsidR="007E7719">
        <w:t xml:space="preserve"> a Tanoda program keretében</w:t>
      </w:r>
      <w:r>
        <w:t>, a hatékony gyermekvédelmi munka folytatása a helyi sajátossá</w:t>
      </w:r>
      <w:r w:rsidR="00097559">
        <w:t>goknak megfelelően.</w:t>
      </w:r>
      <w:r>
        <w:t xml:space="preserve"> A tanulók napközbeni ellátása (napközi és tanulószoba működtetése). Az informatika oktatása valamennyi érdeklődő tanuló számára harmadik osztálytól. Változatos, érdekes iskolai programok szervezése a közösség fejlesztésének érdekében, a szabadidő hasznos eltöltése, a diákönkormányzat munkájának színesítése</w:t>
      </w:r>
      <w:r w:rsidR="00934EA3">
        <w:t xml:space="preserve">. </w:t>
      </w:r>
    </w:p>
    <w:p w:rsidR="00B1009A" w:rsidRDefault="00B1009A" w:rsidP="00B1009A">
      <w:pPr>
        <w:pStyle w:val="Listaszerbekezds"/>
        <w:numPr>
          <w:ilvl w:val="0"/>
          <w:numId w:val="3"/>
        </w:numPr>
        <w:jc w:val="both"/>
      </w:pPr>
      <w:r>
        <w:lastRenderedPageBreak/>
        <w:t>Udvarias viselkedés, beszédstílus, a kulcskompetenciák (szabálykövető, problémamegoldó, narratív, lényegkiemelő, kritikai, kommunikációs, életvezetési, együttműködési, döntési, információs kompetenciák és komplexitás kezelése) fejlesztése a tanulók körében.</w:t>
      </w:r>
    </w:p>
    <w:p w:rsidR="00B1009A" w:rsidRDefault="00B1009A" w:rsidP="00B1009A">
      <w:pPr>
        <w:pStyle w:val="Listaszerbekezds"/>
        <w:numPr>
          <w:ilvl w:val="0"/>
          <w:numId w:val="3"/>
        </w:numPr>
        <w:jc w:val="both"/>
      </w:pPr>
      <w:r>
        <w:t>A szülők, a diákok, a pedagógusok jogainak és kötelességeinek megismertetése és betartása, betart</w:t>
      </w:r>
      <w:r w:rsidR="000229C3">
        <w:t>at</w:t>
      </w:r>
      <w:r>
        <w:t>ása valamennyi partnerre való tekintettel.</w:t>
      </w:r>
    </w:p>
    <w:p w:rsidR="00B1009A" w:rsidRDefault="00B1009A" w:rsidP="00B1009A">
      <w:pPr>
        <w:pStyle w:val="Listaszerbekezds"/>
        <w:numPr>
          <w:ilvl w:val="0"/>
          <w:numId w:val="3"/>
        </w:numPr>
        <w:jc w:val="both"/>
      </w:pPr>
      <w:r>
        <w:t>Az egészséges (testi, lelki) életmódra nevelés. Az étkeztetés területén egészséges életmódra nevelés, az étkezési kultúra fejlesztése.</w:t>
      </w:r>
    </w:p>
    <w:p w:rsidR="00B1009A" w:rsidRDefault="00B1009A" w:rsidP="00B1009A">
      <w:pPr>
        <w:pStyle w:val="Listaszerbekezds"/>
        <w:numPr>
          <w:ilvl w:val="0"/>
          <w:numId w:val="3"/>
        </w:numPr>
        <w:jc w:val="both"/>
      </w:pPr>
      <w:r>
        <w:t>Környezettudatos magatartásra, energiatakarékosságra, helyes fogyasztói szokásokra nevelés.</w:t>
      </w:r>
    </w:p>
    <w:p w:rsidR="00B1009A" w:rsidRDefault="00B1009A" w:rsidP="00B1009A">
      <w:pPr>
        <w:pStyle w:val="Listaszerbekezds"/>
        <w:numPr>
          <w:ilvl w:val="0"/>
          <w:numId w:val="3"/>
        </w:numPr>
        <w:jc w:val="both"/>
      </w:pPr>
      <w:r>
        <w:t>Az értelmes rend és fegyelem biztosítása a tanulók körében.</w:t>
      </w:r>
    </w:p>
    <w:p w:rsidR="00B1009A" w:rsidRDefault="00B1009A" w:rsidP="00B1009A">
      <w:pPr>
        <w:pStyle w:val="Listaszerbekezds"/>
        <w:numPr>
          <w:ilvl w:val="0"/>
          <w:numId w:val="3"/>
        </w:numPr>
        <w:jc w:val="both"/>
      </w:pPr>
      <w:r>
        <w:t>Együttműködés az óvodával, az óvoda és az iskola közötti zavartalan átmenet biztosítása érdekében.</w:t>
      </w:r>
    </w:p>
    <w:p w:rsidR="00B1009A" w:rsidRDefault="00B1009A" w:rsidP="00B1009A">
      <w:pPr>
        <w:pStyle w:val="Listaszerbekezds"/>
        <w:numPr>
          <w:ilvl w:val="0"/>
          <w:numId w:val="3"/>
        </w:numPr>
        <w:jc w:val="both"/>
      </w:pPr>
      <w:r>
        <w:t>Továbbra is fontos az iskolai munka eredményeinek bemutatása szülők, a lakosság és a leendő első osztályos tanulók és szüleik számára.</w:t>
      </w:r>
      <w:r w:rsidR="00F4022D">
        <w:t xml:space="preserve"> </w:t>
      </w:r>
      <w:r w:rsidR="009443A7">
        <w:t xml:space="preserve">Megjelenés a Nagyszentjánosi Hírújságban. </w:t>
      </w:r>
      <w:r w:rsidR="00F4022D">
        <w:t>Iskolai honlap állandó frissítése.</w:t>
      </w:r>
    </w:p>
    <w:p w:rsidR="00B1009A" w:rsidRDefault="00B1009A" w:rsidP="00B1009A">
      <w:pPr>
        <w:pStyle w:val="Listaszerbekezds"/>
        <w:numPr>
          <w:ilvl w:val="0"/>
          <w:numId w:val="3"/>
        </w:numPr>
        <w:jc w:val="both"/>
      </w:pPr>
      <w:r>
        <w:t>A különböző ünnepélyek, műsorok iránti érdeklődés felkeltése a lakosság körében.</w:t>
      </w:r>
    </w:p>
    <w:p w:rsidR="00B1009A" w:rsidRDefault="00B1009A" w:rsidP="00B1009A">
      <w:pPr>
        <w:pStyle w:val="Listaszerbekezds"/>
        <w:numPr>
          <w:ilvl w:val="0"/>
          <w:numId w:val="3"/>
        </w:numPr>
        <w:jc w:val="both"/>
      </w:pPr>
      <w:r>
        <w:t>A szülők nevelő munkájának segítése szakmai tanácsadással, minél szélesebb körű bevonásuk az iskolai élet mindennapjaiban.</w:t>
      </w:r>
    </w:p>
    <w:p w:rsidR="00B1009A" w:rsidRDefault="00B1009A" w:rsidP="00B1009A">
      <w:pPr>
        <w:pStyle w:val="Listaszerbekezds"/>
        <w:numPr>
          <w:ilvl w:val="0"/>
          <w:numId w:val="3"/>
        </w:numPr>
        <w:jc w:val="both"/>
      </w:pPr>
      <w:r>
        <w:t>A magatartási és tanulási nehézségekkel küzdő gyermekek segítése, velük az elmúlt években is kiemelten foglalkoztunk. Ezek a gyermekek állandó figyelmet, segítséget igényelnek. Az osztályfőnökök és a gyermekvédelmi felelős rendszeresen figyelemmel kíséri fejlődésüket, szükség esetén a Nevelési Tanácsadó segítségét kéri.</w:t>
      </w:r>
    </w:p>
    <w:p w:rsidR="00B0264F" w:rsidRDefault="00B0264F" w:rsidP="00B1009A">
      <w:pPr>
        <w:pStyle w:val="Listaszerbekezds"/>
        <w:numPr>
          <w:ilvl w:val="0"/>
          <w:numId w:val="3"/>
        </w:numPr>
        <w:jc w:val="both"/>
      </w:pPr>
      <w:r>
        <w:t>Követeljük meg a tanulóktól azt, hogy felszerelésük, ruházatuk, írásbeli munkáik külalakja rendezett és tiszta legyen.</w:t>
      </w:r>
    </w:p>
    <w:p w:rsidR="00B0264F" w:rsidRDefault="00B0264F" w:rsidP="00B1009A">
      <w:pPr>
        <w:pStyle w:val="Listaszerbekezds"/>
        <w:numPr>
          <w:ilvl w:val="0"/>
          <w:numId w:val="3"/>
        </w:numPr>
        <w:jc w:val="both"/>
      </w:pPr>
      <w:r>
        <w:t>Közös programok az óvodával (hangverseny, bábszínházi előadás, Mikulás, nyitott nap stb.). Közös programok szervezése az óvoda és az iskola nevelőtestülete számára.</w:t>
      </w:r>
    </w:p>
    <w:p w:rsidR="00B0264F" w:rsidRDefault="00B0264F" w:rsidP="00B1009A">
      <w:pPr>
        <w:pStyle w:val="Listaszerbekezds"/>
        <w:numPr>
          <w:ilvl w:val="0"/>
          <w:numId w:val="3"/>
        </w:numPr>
        <w:jc w:val="both"/>
      </w:pPr>
      <w:r>
        <w:t>A színház, a kirándulás, a közös játék-szórakozás a hagyományápolás minél több esetben jelenjen meg az osztályok életében, mindennapjaiban.</w:t>
      </w:r>
    </w:p>
    <w:p w:rsidR="00B0264F" w:rsidRDefault="00B0264F" w:rsidP="00B1009A">
      <w:pPr>
        <w:pStyle w:val="Listaszerbekezds"/>
        <w:numPr>
          <w:ilvl w:val="0"/>
          <w:numId w:val="3"/>
        </w:numPr>
        <w:jc w:val="both"/>
      </w:pPr>
      <w:r>
        <w:t>Az egy osztályban tanító pedagógusok közössége biztosítsa az egységes nevelő hatást, segítsék az osztályfőnököt, hogy nevelési céljainak, elképzeléseink következetesen megvalósulhassanak.</w:t>
      </w:r>
    </w:p>
    <w:p w:rsidR="0001364C" w:rsidRDefault="0001364C" w:rsidP="0001364C">
      <w:pPr>
        <w:jc w:val="both"/>
      </w:pPr>
    </w:p>
    <w:p w:rsidR="0001364C" w:rsidRPr="0001364C" w:rsidRDefault="0001364C" w:rsidP="0001364C">
      <w:pPr>
        <w:jc w:val="both"/>
        <w:rPr>
          <w:b/>
          <w:sz w:val="28"/>
          <w:szCs w:val="28"/>
        </w:rPr>
      </w:pPr>
      <w:r w:rsidRPr="0001364C">
        <w:rPr>
          <w:b/>
          <w:sz w:val="28"/>
          <w:szCs w:val="28"/>
        </w:rPr>
        <w:t>2. Erőforrásaink</w:t>
      </w:r>
    </w:p>
    <w:p w:rsidR="0001364C" w:rsidRPr="00302375" w:rsidRDefault="0001364C" w:rsidP="0001364C">
      <w:pPr>
        <w:jc w:val="both"/>
        <w:rPr>
          <w:b/>
          <w:i/>
        </w:rPr>
      </w:pPr>
      <w:r w:rsidRPr="00302375">
        <w:rPr>
          <w:b/>
          <w:i/>
        </w:rPr>
        <w:t>2.1 Tanulócsoportok száma, létszáma</w:t>
      </w:r>
    </w:p>
    <w:tbl>
      <w:tblPr>
        <w:tblStyle w:val="Rcsostblzat"/>
        <w:tblW w:w="0" w:type="auto"/>
        <w:tblLook w:val="04A0" w:firstRow="1" w:lastRow="0" w:firstColumn="1" w:lastColumn="0" w:noHBand="0" w:noVBand="1"/>
      </w:tblPr>
      <w:tblGrid>
        <w:gridCol w:w="1526"/>
        <w:gridCol w:w="3080"/>
        <w:gridCol w:w="2314"/>
        <w:gridCol w:w="2303"/>
      </w:tblGrid>
      <w:tr w:rsidR="002C0607" w:rsidRPr="002C0607" w:rsidTr="002C0607">
        <w:tc>
          <w:tcPr>
            <w:tcW w:w="1526" w:type="dxa"/>
            <w:vAlign w:val="center"/>
          </w:tcPr>
          <w:p w:rsidR="002C0607" w:rsidRPr="002C0607" w:rsidRDefault="002C0607" w:rsidP="002C0607">
            <w:pPr>
              <w:jc w:val="center"/>
              <w:rPr>
                <w:b/>
                <w:i/>
              </w:rPr>
            </w:pPr>
            <w:r w:rsidRPr="002C0607">
              <w:rPr>
                <w:b/>
                <w:i/>
              </w:rPr>
              <w:t>osztály</w:t>
            </w:r>
          </w:p>
        </w:tc>
        <w:tc>
          <w:tcPr>
            <w:tcW w:w="3080" w:type="dxa"/>
            <w:vAlign w:val="center"/>
          </w:tcPr>
          <w:p w:rsidR="002C0607" w:rsidRPr="002C0607" w:rsidRDefault="002C0607" w:rsidP="002C0607">
            <w:pPr>
              <w:jc w:val="center"/>
              <w:rPr>
                <w:b/>
                <w:i/>
              </w:rPr>
            </w:pPr>
            <w:r w:rsidRPr="002C0607">
              <w:rPr>
                <w:b/>
                <w:i/>
              </w:rPr>
              <w:t>létszám (fiú/lány)</w:t>
            </w:r>
          </w:p>
        </w:tc>
        <w:tc>
          <w:tcPr>
            <w:tcW w:w="2303" w:type="dxa"/>
            <w:vAlign w:val="center"/>
          </w:tcPr>
          <w:p w:rsidR="002C0607" w:rsidRPr="002C0607" w:rsidRDefault="002C0607" w:rsidP="002C0607">
            <w:pPr>
              <w:jc w:val="center"/>
              <w:rPr>
                <w:b/>
                <w:i/>
              </w:rPr>
            </w:pPr>
            <w:r w:rsidRPr="002C0607">
              <w:rPr>
                <w:b/>
                <w:i/>
              </w:rPr>
              <w:t>napközis/tanulószobás</w:t>
            </w:r>
          </w:p>
        </w:tc>
        <w:tc>
          <w:tcPr>
            <w:tcW w:w="2303" w:type="dxa"/>
            <w:vAlign w:val="center"/>
          </w:tcPr>
          <w:p w:rsidR="002C0607" w:rsidRPr="002C0607" w:rsidRDefault="002C0607" w:rsidP="002C0607">
            <w:pPr>
              <w:jc w:val="center"/>
              <w:rPr>
                <w:b/>
                <w:i/>
              </w:rPr>
            </w:pPr>
            <w:r w:rsidRPr="002C0607">
              <w:rPr>
                <w:b/>
                <w:i/>
              </w:rPr>
              <w:t>bejáró tanulók</w:t>
            </w:r>
          </w:p>
        </w:tc>
      </w:tr>
      <w:tr w:rsidR="002C0607" w:rsidTr="009511B8">
        <w:tc>
          <w:tcPr>
            <w:tcW w:w="1526" w:type="dxa"/>
            <w:vAlign w:val="center"/>
          </w:tcPr>
          <w:p w:rsidR="002C0607" w:rsidRDefault="002C0607" w:rsidP="002C0607">
            <w:pPr>
              <w:jc w:val="center"/>
            </w:pPr>
            <w:r>
              <w:t>1.</w:t>
            </w:r>
          </w:p>
        </w:tc>
        <w:tc>
          <w:tcPr>
            <w:tcW w:w="3080" w:type="dxa"/>
            <w:vAlign w:val="center"/>
          </w:tcPr>
          <w:p w:rsidR="002C0607" w:rsidRDefault="008F13D8" w:rsidP="00815AF1">
            <w:pPr>
              <w:jc w:val="center"/>
            </w:pPr>
            <w:r>
              <w:t>10 (5/5)</w:t>
            </w:r>
          </w:p>
        </w:tc>
        <w:tc>
          <w:tcPr>
            <w:tcW w:w="2303" w:type="dxa"/>
            <w:vAlign w:val="center"/>
          </w:tcPr>
          <w:p w:rsidR="002C0607" w:rsidRDefault="008F13D8" w:rsidP="009511B8">
            <w:pPr>
              <w:jc w:val="center"/>
            </w:pPr>
            <w:r>
              <w:t>4</w:t>
            </w:r>
          </w:p>
        </w:tc>
        <w:tc>
          <w:tcPr>
            <w:tcW w:w="2303" w:type="dxa"/>
            <w:vAlign w:val="center"/>
          </w:tcPr>
          <w:p w:rsidR="002C0607" w:rsidRDefault="008F13D8" w:rsidP="009511B8">
            <w:pPr>
              <w:jc w:val="center"/>
            </w:pPr>
            <w:r>
              <w:t>-</w:t>
            </w:r>
          </w:p>
        </w:tc>
      </w:tr>
      <w:tr w:rsidR="002C0607" w:rsidTr="009511B8">
        <w:tc>
          <w:tcPr>
            <w:tcW w:w="1526" w:type="dxa"/>
            <w:vAlign w:val="center"/>
          </w:tcPr>
          <w:p w:rsidR="002C0607" w:rsidRDefault="002C0607" w:rsidP="002C0607">
            <w:pPr>
              <w:jc w:val="center"/>
            </w:pPr>
            <w:r>
              <w:t>2.</w:t>
            </w:r>
            <w:r w:rsidR="00B45057">
              <w:t xml:space="preserve"> </w:t>
            </w:r>
          </w:p>
        </w:tc>
        <w:tc>
          <w:tcPr>
            <w:tcW w:w="3080" w:type="dxa"/>
            <w:vAlign w:val="center"/>
          </w:tcPr>
          <w:p w:rsidR="002C0607" w:rsidRDefault="008F13D8" w:rsidP="00815AF1">
            <w:pPr>
              <w:jc w:val="center"/>
            </w:pPr>
            <w:r>
              <w:t>12 (7/5)</w:t>
            </w:r>
          </w:p>
        </w:tc>
        <w:tc>
          <w:tcPr>
            <w:tcW w:w="2303" w:type="dxa"/>
            <w:vAlign w:val="center"/>
          </w:tcPr>
          <w:p w:rsidR="002C0607" w:rsidRDefault="008F13D8" w:rsidP="00307B75">
            <w:pPr>
              <w:jc w:val="center"/>
            </w:pPr>
            <w:r>
              <w:t>8</w:t>
            </w:r>
          </w:p>
        </w:tc>
        <w:tc>
          <w:tcPr>
            <w:tcW w:w="2303" w:type="dxa"/>
            <w:vAlign w:val="center"/>
          </w:tcPr>
          <w:p w:rsidR="002C0607" w:rsidRDefault="008F13D8" w:rsidP="009511B8">
            <w:pPr>
              <w:jc w:val="center"/>
            </w:pPr>
            <w:r>
              <w:t>-</w:t>
            </w:r>
          </w:p>
        </w:tc>
      </w:tr>
      <w:tr w:rsidR="002C0607" w:rsidTr="009511B8">
        <w:tc>
          <w:tcPr>
            <w:tcW w:w="1526" w:type="dxa"/>
            <w:vAlign w:val="center"/>
          </w:tcPr>
          <w:p w:rsidR="002C0607" w:rsidRDefault="002C0607" w:rsidP="002C0607">
            <w:pPr>
              <w:jc w:val="center"/>
            </w:pPr>
            <w:r>
              <w:t>3.</w:t>
            </w:r>
          </w:p>
        </w:tc>
        <w:tc>
          <w:tcPr>
            <w:tcW w:w="3080" w:type="dxa"/>
            <w:vAlign w:val="center"/>
          </w:tcPr>
          <w:p w:rsidR="002C0607" w:rsidRDefault="008F13D8" w:rsidP="00815AF1">
            <w:pPr>
              <w:jc w:val="center"/>
            </w:pPr>
            <w:r>
              <w:t>16 (7/9)</w:t>
            </w:r>
          </w:p>
        </w:tc>
        <w:tc>
          <w:tcPr>
            <w:tcW w:w="2303" w:type="dxa"/>
            <w:vAlign w:val="center"/>
          </w:tcPr>
          <w:p w:rsidR="002C0607" w:rsidRDefault="008F13D8" w:rsidP="00307B75">
            <w:pPr>
              <w:jc w:val="center"/>
            </w:pPr>
            <w:r>
              <w:t>6</w:t>
            </w:r>
          </w:p>
        </w:tc>
        <w:tc>
          <w:tcPr>
            <w:tcW w:w="2303" w:type="dxa"/>
            <w:vAlign w:val="center"/>
          </w:tcPr>
          <w:p w:rsidR="002C0607" w:rsidRDefault="008F13D8" w:rsidP="009511B8">
            <w:pPr>
              <w:jc w:val="center"/>
            </w:pPr>
            <w:r>
              <w:t>-</w:t>
            </w:r>
          </w:p>
        </w:tc>
      </w:tr>
      <w:tr w:rsidR="002C0607" w:rsidTr="009511B8">
        <w:tc>
          <w:tcPr>
            <w:tcW w:w="1526" w:type="dxa"/>
            <w:tcBorders>
              <w:bottom w:val="single" w:sz="12" w:space="0" w:color="auto"/>
            </w:tcBorders>
            <w:vAlign w:val="center"/>
          </w:tcPr>
          <w:p w:rsidR="002C0607" w:rsidRDefault="002C0607" w:rsidP="002C0607">
            <w:pPr>
              <w:jc w:val="center"/>
            </w:pPr>
            <w:r>
              <w:t>4.</w:t>
            </w:r>
          </w:p>
        </w:tc>
        <w:tc>
          <w:tcPr>
            <w:tcW w:w="3080" w:type="dxa"/>
            <w:tcBorders>
              <w:bottom w:val="single" w:sz="12" w:space="0" w:color="auto"/>
            </w:tcBorders>
            <w:vAlign w:val="center"/>
          </w:tcPr>
          <w:p w:rsidR="002C0607" w:rsidRDefault="00A63D51" w:rsidP="00815AF1">
            <w:pPr>
              <w:jc w:val="center"/>
            </w:pPr>
            <w:r>
              <w:t xml:space="preserve">  </w:t>
            </w:r>
            <w:r w:rsidR="008F13D8">
              <w:t>14 (10/4)</w:t>
            </w:r>
          </w:p>
        </w:tc>
        <w:tc>
          <w:tcPr>
            <w:tcW w:w="2303" w:type="dxa"/>
            <w:tcBorders>
              <w:bottom w:val="single" w:sz="12" w:space="0" w:color="auto"/>
            </w:tcBorders>
            <w:vAlign w:val="center"/>
          </w:tcPr>
          <w:p w:rsidR="002C0607" w:rsidRDefault="008F13D8" w:rsidP="00815AF1">
            <w:pPr>
              <w:jc w:val="center"/>
            </w:pPr>
            <w:r>
              <w:t>5</w:t>
            </w:r>
          </w:p>
        </w:tc>
        <w:tc>
          <w:tcPr>
            <w:tcW w:w="2303" w:type="dxa"/>
            <w:tcBorders>
              <w:bottom w:val="single" w:sz="12" w:space="0" w:color="auto"/>
            </w:tcBorders>
            <w:vAlign w:val="center"/>
          </w:tcPr>
          <w:p w:rsidR="002C0607" w:rsidRDefault="008F13D8" w:rsidP="009511B8">
            <w:pPr>
              <w:jc w:val="center"/>
            </w:pPr>
            <w:r>
              <w:t>1</w:t>
            </w:r>
          </w:p>
        </w:tc>
      </w:tr>
      <w:tr w:rsidR="002C0607" w:rsidRPr="002C0607" w:rsidTr="009511B8">
        <w:tc>
          <w:tcPr>
            <w:tcW w:w="1526" w:type="dxa"/>
            <w:tcBorders>
              <w:top w:val="single" w:sz="12" w:space="0" w:color="auto"/>
              <w:bottom w:val="single" w:sz="12" w:space="0" w:color="auto"/>
            </w:tcBorders>
            <w:vAlign w:val="center"/>
          </w:tcPr>
          <w:p w:rsidR="002C0607" w:rsidRPr="002C0607" w:rsidRDefault="002C0607" w:rsidP="002C0607">
            <w:pPr>
              <w:jc w:val="center"/>
              <w:rPr>
                <w:b/>
              </w:rPr>
            </w:pPr>
            <w:r w:rsidRPr="002C0607">
              <w:rPr>
                <w:b/>
              </w:rPr>
              <w:t>alsó tagozat</w:t>
            </w:r>
          </w:p>
        </w:tc>
        <w:tc>
          <w:tcPr>
            <w:tcW w:w="3080" w:type="dxa"/>
            <w:tcBorders>
              <w:top w:val="single" w:sz="12" w:space="0" w:color="auto"/>
              <w:bottom w:val="single" w:sz="12" w:space="0" w:color="auto"/>
            </w:tcBorders>
            <w:vAlign w:val="center"/>
          </w:tcPr>
          <w:p w:rsidR="002C0607" w:rsidRPr="002C0607" w:rsidRDefault="00A63D51" w:rsidP="00815AF1">
            <w:pPr>
              <w:jc w:val="center"/>
              <w:rPr>
                <w:b/>
              </w:rPr>
            </w:pPr>
            <w:r>
              <w:rPr>
                <w:b/>
              </w:rPr>
              <w:t xml:space="preserve">     </w:t>
            </w:r>
            <w:r w:rsidR="008F13D8">
              <w:rPr>
                <w:b/>
              </w:rPr>
              <w:t>52 (29/23)</w:t>
            </w:r>
          </w:p>
        </w:tc>
        <w:tc>
          <w:tcPr>
            <w:tcW w:w="2303" w:type="dxa"/>
            <w:tcBorders>
              <w:top w:val="single" w:sz="12" w:space="0" w:color="auto"/>
              <w:bottom w:val="single" w:sz="12" w:space="0" w:color="auto"/>
            </w:tcBorders>
            <w:vAlign w:val="center"/>
          </w:tcPr>
          <w:p w:rsidR="002C0607" w:rsidRPr="002C0607" w:rsidRDefault="008F13D8" w:rsidP="009511B8">
            <w:pPr>
              <w:jc w:val="center"/>
              <w:rPr>
                <w:b/>
              </w:rPr>
            </w:pPr>
            <w:r>
              <w:rPr>
                <w:b/>
              </w:rPr>
              <w:t>23</w:t>
            </w:r>
          </w:p>
        </w:tc>
        <w:tc>
          <w:tcPr>
            <w:tcW w:w="2303" w:type="dxa"/>
            <w:tcBorders>
              <w:top w:val="single" w:sz="12" w:space="0" w:color="auto"/>
              <w:bottom w:val="single" w:sz="12" w:space="0" w:color="auto"/>
            </w:tcBorders>
            <w:vAlign w:val="center"/>
          </w:tcPr>
          <w:p w:rsidR="002C0607" w:rsidRPr="002C0607" w:rsidRDefault="008F13D8" w:rsidP="009511B8">
            <w:pPr>
              <w:jc w:val="center"/>
              <w:rPr>
                <w:b/>
              </w:rPr>
            </w:pPr>
            <w:r>
              <w:rPr>
                <w:b/>
              </w:rPr>
              <w:t>1</w:t>
            </w:r>
          </w:p>
        </w:tc>
      </w:tr>
      <w:tr w:rsidR="002C0607" w:rsidTr="009511B8">
        <w:tc>
          <w:tcPr>
            <w:tcW w:w="1526" w:type="dxa"/>
            <w:tcBorders>
              <w:top w:val="single" w:sz="12" w:space="0" w:color="auto"/>
            </w:tcBorders>
            <w:vAlign w:val="center"/>
          </w:tcPr>
          <w:p w:rsidR="002C0607" w:rsidRDefault="002C0607" w:rsidP="002C0607">
            <w:pPr>
              <w:jc w:val="center"/>
            </w:pPr>
            <w:r>
              <w:t>5.</w:t>
            </w:r>
          </w:p>
        </w:tc>
        <w:tc>
          <w:tcPr>
            <w:tcW w:w="3080" w:type="dxa"/>
            <w:tcBorders>
              <w:top w:val="single" w:sz="12" w:space="0" w:color="auto"/>
            </w:tcBorders>
            <w:vAlign w:val="center"/>
          </w:tcPr>
          <w:p w:rsidR="002C0607" w:rsidRDefault="00A63D51" w:rsidP="00307B75">
            <w:pPr>
              <w:jc w:val="center"/>
            </w:pPr>
            <w:r>
              <w:t xml:space="preserve">    </w:t>
            </w:r>
            <w:r w:rsidR="008F13D8">
              <w:t>22 (12/10)</w:t>
            </w:r>
          </w:p>
        </w:tc>
        <w:tc>
          <w:tcPr>
            <w:tcW w:w="2303" w:type="dxa"/>
            <w:tcBorders>
              <w:top w:val="single" w:sz="12" w:space="0" w:color="auto"/>
            </w:tcBorders>
            <w:vAlign w:val="center"/>
          </w:tcPr>
          <w:p w:rsidR="002C0607" w:rsidRDefault="008F13D8" w:rsidP="009511B8">
            <w:pPr>
              <w:jc w:val="center"/>
            </w:pPr>
            <w:r>
              <w:t>3</w:t>
            </w:r>
          </w:p>
        </w:tc>
        <w:tc>
          <w:tcPr>
            <w:tcW w:w="2303" w:type="dxa"/>
            <w:tcBorders>
              <w:top w:val="single" w:sz="12" w:space="0" w:color="auto"/>
            </w:tcBorders>
            <w:vAlign w:val="center"/>
          </w:tcPr>
          <w:p w:rsidR="002C0607" w:rsidRDefault="008F13D8" w:rsidP="009511B8">
            <w:pPr>
              <w:jc w:val="center"/>
            </w:pPr>
            <w:r>
              <w:t>1</w:t>
            </w:r>
          </w:p>
        </w:tc>
      </w:tr>
      <w:tr w:rsidR="002C0607" w:rsidTr="009511B8">
        <w:tc>
          <w:tcPr>
            <w:tcW w:w="1526" w:type="dxa"/>
            <w:vAlign w:val="center"/>
          </w:tcPr>
          <w:p w:rsidR="002C0607" w:rsidRDefault="002C0607" w:rsidP="002C0607">
            <w:pPr>
              <w:jc w:val="center"/>
            </w:pPr>
            <w:r>
              <w:t>6.</w:t>
            </w:r>
          </w:p>
        </w:tc>
        <w:tc>
          <w:tcPr>
            <w:tcW w:w="3080" w:type="dxa"/>
            <w:vAlign w:val="center"/>
          </w:tcPr>
          <w:p w:rsidR="002C0607" w:rsidRDefault="00A63D51" w:rsidP="00815AF1">
            <w:pPr>
              <w:jc w:val="center"/>
            </w:pPr>
            <w:r>
              <w:t xml:space="preserve"> </w:t>
            </w:r>
            <w:r w:rsidR="008F13D8">
              <w:t>19 (11/8)</w:t>
            </w:r>
          </w:p>
        </w:tc>
        <w:tc>
          <w:tcPr>
            <w:tcW w:w="2303" w:type="dxa"/>
            <w:vAlign w:val="center"/>
          </w:tcPr>
          <w:p w:rsidR="002C0607" w:rsidRDefault="00394A5E" w:rsidP="009511B8">
            <w:pPr>
              <w:jc w:val="center"/>
            </w:pPr>
            <w:r>
              <w:t>8</w:t>
            </w:r>
          </w:p>
        </w:tc>
        <w:tc>
          <w:tcPr>
            <w:tcW w:w="2303" w:type="dxa"/>
            <w:vAlign w:val="center"/>
          </w:tcPr>
          <w:p w:rsidR="002C0607" w:rsidRDefault="008F13D8" w:rsidP="009511B8">
            <w:pPr>
              <w:jc w:val="center"/>
            </w:pPr>
            <w:r>
              <w:t>3</w:t>
            </w:r>
          </w:p>
        </w:tc>
      </w:tr>
      <w:tr w:rsidR="002C0607" w:rsidTr="009511B8">
        <w:tc>
          <w:tcPr>
            <w:tcW w:w="1526" w:type="dxa"/>
            <w:vAlign w:val="center"/>
          </w:tcPr>
          <w:p w:rsidR="002C0607" w:rsidRDefault="002C0607" w:rsidP="002C0607">
            <w:pPr>
              <w:jc w:val="center"/>
            </w:pPr>
            <w:r>
              <w:t>7.</w:t>
            </w:r>
          </w:p>
        </w:tc>
        <w:tc>
          <w:tcPr>
            <w:tcW w:w="3080" w:type="dxa"/>
            <w:vAlign w:val="center"/>
          </w:tcPr>
          <w:p w:rsidR="002C0607" w:rsidRDefault="00A63D51" w:rsidP="00815AF1">
            <w:pPr>
              <w:jc w:val="center"/>
            </w:pPr>
            <w:r>
              <w:t xml:space="preserve"> </w:t>
            </w:r>
            <w:r w:rsidR="008F13D8">
              <w:t>18 (11/7)</w:t>
            </w:r>
          </w:p>
        </w:tc>
        <w:tc>
          <w:tcPr>
            <w:tcW w:w="2303" w:type="dxa"/>
            <w:vAlign w:val="center"/>
          </w:tcPr>
          <w:p w:rsidR="002C0607" w:rsidRDefault="00394A5E" w:rsidP="009511B8">
            <w:pPr>
              <w:jc w:val="center"/>
            </w:pPr>
            <w:r>
              <w:t>2</w:t>
            </w:r>
          </w:p>
        </w:tc>
        <w:tc>
          <w:tcPr>
            <w:tcW w:w="2303" w:type="dxa"/>
            <w:vAlign w:val="center"/>
          </w:tcPr>
          <w:p w:rsidR="002C0607" w:rsidRDefault="008F13D8" w:rsidP="009511B8">
            <w:pPr>
              <w:jc w:val="center"/>
            </w:pPr>
            <w:r>
              <w:t>3</w:t>
            </w:r>
          </w:p>
        </w:tc>
      </w:tr>
      <w:tr w:rsidR="002C0607" w:rsidTr="009511B8">
        <w:tc>
          <w:tcPr>
            <w:tcW w:w="1526" w:type="dxa"/>
            <w:tcBorders>
              <w:bottom w:val="single" w:sz="12" w:space="0" w:color="auto"/>
            </w:tcBorders>
            <w:vAlign w:val="center"/>
          </w:tcPr>
          <w:p w:rsidR="002C0607" w:rsidRDefault="002C0607" w:rsidP="002C0607">
            <w:pPr>
              <w:jc w:val="center"/>
            </w:pPr>
            <w:r>
              <w:t>8.</w:t>
            </w:r>
          </w:p>
        </w:tc>
        <w:tc>
          <w:tcPr>
            <w:tcW w:w="3080" w:type="dxa"/>
            <w:tcBorders>
              <w:bottom w:val="single" w:sz="12" w:space="0" w:color="auto"/>
            </w:tcBorders>
            <w:vAlign w:val="center"/>
          </w:tcPr>
          <w:p w:rsidR="002C0607" w:rsidRDefault="008F13D8" w:rsidP="00815AF1">
            <w:pPr>
              <w:jc w:val="center"/>
            </w:pPr>
            <w:r>
              <w:t>14 (7/7)</w:t>
            </w:r>
          </w:p>
        </w:tc>
        <w:tc>
          <w:tcPr>
            <w:tcW w:w="2303" w:type="dxa"/>
            <w:tcBorders>
              <w:bottom w:val="single" w:sz="12" w:space="0" w:color="auto"/>
            </w:tcBorders>
            <w:vAlign w:val="center"/>
          </w:tcPr>
          <w:p w:rsidR="002C0607" w:rsidRDefault="008F13D8" w:rsidP="009511B8">
            <w:pPr>
              <w:jc w:val="center"/>
            </w:pPr>
            <w:r>
              <w:t>1</w:t>
            </w:r>
          </w:p>
        </w:tc>
        <w:tc>
          <w:tcPr>
            <w:tcW w:w="2303" w:type="dxa"/>
            <w:tcBorders>
              <w:bottom w:val="single" w:sz="12" w:space="0" w:color="auto"/>
            </w:tcBorders>
            <w:vAlign w:val="center"/>
          </w:tcPr>
          <w:p w:rsidR="002C0607" w:rsidRDefault="008F13D8" w:rsidP="009511B8">
            <w:pPr>
              <w:jc w:val="center"/>
            </w:pPr>
            <w:r>
              <w:t>1</w:t>
            </w:r>
          </w:p>
        </w:tc>
      </w:tr>
      <w:tr w:rsidR="002C0607" w:rsidRPr="002C0607" w:rsidTr="009511B8">
        <w:tc>
          <w:tcPr>
            <w:tcW w:w="1526" w:type="dxa"/>
            <w:tcBorders>
              <w:top w:val="single" w:sz="12" w:space="0" w:color="auto"/>
              <w:bottom w:val="single" w:sz="12" w:space="0" w:color="auto"/>
            </w:tcBorders>
            <w:vAlign w:val="center"/>
          </w:tcPr>
          <w:p w:rsidR="002C0607" w:rsidRPr="002C0607" w:rsidRDefault="002C0607" w:rsidP="002C0607">
            <w:pPr>
              <w:jc w:val="center"/>
              <w:rPr>
                <w:b/>
              </w:rPr>
            </w:pPr>
            <w:r w:rsidRPr="002C0607">
              <w:rPr>
                <w:b/>
              </w:rPr>
              <w:t>felső tagozat</w:t>
            </w:r>
          </w:p>
        </w:tc>
        <w:tc>
          <w:tcPr>
            <w:tcW w:w="3080" w:type="dxa"/>
            <w:tcBorders>
              <w:top w:val="single" w:sz="12" w:space="0" w:color="auto"/>
              <w:bottom w:val="single" w:sz="12" w:space="0" w:color="auto"/>
            </w:tcBorders>
            <w:vAlign w:val="center"/>
          </w:tcPr>
          <w:p w:rsidR="002C0607" w:rsidRPr="002C0607" w:rsidRDefault="00A63D51" w:rsidP="00815AF1">
            <w:pPr>
              <w:jc w:val="center"/>
              <w:rPr>
                <w:b/>
              </w:rPr>
            </w:pPr>
            <w:r>
              <w:rPr>
                <w:b/>
              </w:rPr>
              <w:t xml:space="preserve">   </w:t>
            </w:r>
            <w:r w:rsidR="008F13D8">
              <w:rPr>
                <w:b/>
              </w:rPr>
              <w:t>73 (41/32)</w:t>
            </w:r>
          </w:p>
        </w:tc>
        <w:tc>
          <w:tcPr>
            <w:tcW w:w="2303" w:type="dxa"/>
            <w:tcBorders>
              <w:top w:val="single" w:sz="12" w:space="0" w:color="auto"/>
              <w:bottom w:val="single" w:sz="12" w:space="0" w:color="auto"/>
            </w:tcBorders>
            <w:vAlign w:val="center"/>
          </w:tcPr>
          <w:p w:rsidR="002C0607" w:rsidRPr="002C0607" w:rsidRDefault="00394A5E" w:rsidP="009511B8">
            <w:pPr>
              <w:jc w:val="center"/>
              <w:rPr>
                <w:b/>
              </w:rPr>
            </w:pPr>
            <w:r>
              <w:rPr>
                <w:b/>
              </w:rPr>
              <w:t>14</w:t>
            </w:r>
          </w:p>
        </w:tc>
        <w:tc>
          <w:tcPr>
            <w:tcW w:w="2303" w:type="dxa"/>
            <w:tcBorders>
              <w:top w:val="single" w:sz="12" w:space="0" w:color="auto"/>
              <w:bottom w:val="single" w:sz="12" w:space="0" w:color="auto"/>
            </w:tcBorders>
            <w:vAlign w:val="center"/>
          </w:tcPr>
          <w:p w:rsidR="002C0607" w:rsidRPr="002C0607" w:rsidRDefault="008F13D8" w:rsidP="009511B8">
            <w:pPr>
              <w:jc w:val="center"/>
              <w:rPr>
                <w:b/>
              </w:rPr>
            </w:pPr>
            <w:r>
              <w:rPr>
                <w:b/>
              </w:rPr>
              <w:t>8</w:t>
            </w:r>
          </w:p>
        </w:tc>
      </w:tr>
      <w:tr w:rsidR="002C0607" w:rsidRPr="002C0607" w:rsidTr="009511B8">
        <w:tc>
          <w:tcPr>
            <w:tcW w:w="1526" w:type="dxa"/>
            <w:tcBorders>
              <w:top w:val="single" w:sz="12" w:space="0" w:color="auto"/>
            </w:tcBorders>
            <w:vAlign w:val="center"/>
          </w:tcPr>
          <w:p w:rsidR="002C0607" w:rsidRPr="002C0607" w:rsidRDefault="002C0607" w:rsidP="002C0607">
            <w:pPr>
              <w:jc w:val="center"/>
              <w:rPr>
                <w:b/>
              </w:rPr>
            </w:pPr>
            <w:r>
              <w:rPr>
                <w:b/>
              </w:rPr>
              <w:t>összesen</w:t>
            </w:r>
          </w:p>
        </w:tc>
        <w:tc>
          <w:tcPr>
            <w:tcW w:w="3080" w:type="dxa"/>
            <w:tcBorders>
              <w:top w:val="single" w:sz="12" w:space="0" w:color="auto"/>
            </w:tcBorders>
            <w:vAlign w:val="center"/>
          </w:tcPr>
          <w:p w:rsidR="002C0607" w:rsidRDefault="008F13D8" w:rsidP="00FF68E4">
            <w:pPr>
              <w:jc w:val="center"/>
              <w:rPr>
                <w:b/>
              </w:rPr>
            </w:pPr>
            <w:r>
              <w:rPr>
                <w:b/>
              </w:rPr>
              <w:t>125 (70/55)</w:t>
            </w:r>
          </w:p>
        </w:tc>
        <w:tc>
          <w:tcPr>
            <w:tcW w:w="2303" w:type="dxa"/>
            <w:tcBorders>
              <w:top w:val="single" w:sz="12" w:space="0" w:color="auto"/>
            </w:tcBorders>
            <w:vAlign w:val="center"/>
          </w:tcPr>
          <w:p w:rsidR="002C0607" w:rsidRPr="002C0607" w:rsidRDefault="008F13D8" w:rsidP="009511B8">
            <w:pPr>
              <w:jc w:val="center"/>
              <w:rPr>
                <w:b/>
              </w:rPr>
            </w:pPr>
            <w:r>
              <w:rPr>
                <w:b/>
              </w:rPr>
              <w:t>36</w:t>
            </w:r>
          </w:p>
        </w:tc>
        <w:tc>
          <w:tcPr>
            <w:tcW w:w="2303" w:type="dxa"/>
            <w:tcBorders>
              <w:top w:val="single" w:sz="12" w:space="0" w:color="auto"/>
            </w:tcBorders>
            <w:vAlign w:val="center"/>
          </w:tcPr>
          <w:p w:rsidR="002C0607" w:rsidRDefault="008F13D8" w:rsidP="00FF68E4">
            <w:pPr>
              <w:jc w:val="center"/>
              <w:rPr>
                <w:b/>
              </w:rPr>
            </w:pPr>
            <w:r>
              <w:rPr>
                <w:b/>
              </w:rPr>
              <w:t>9</w:t>
            </w:r>
          </w:p>
        </w:tc>
      </w:tr>
    </w:tbl>
    <w:p w:rsidR="00D1056B" w:rsidRDefault="00D1056B" w:rsidP="0001364C">
      <w:pPr>
        <w:jc w:val="both"/>
        <w:rPr>
          <w:u w:val="single"/>
        </w:rPr>
      </w:pPr>
    </w:p>
    <w:p w:rsidR="00384054" w:rsidRPr="00207671" w:rsidRDefault="00384054" w:rsidP="0001364C">
      <w:pPr>
        <w:jc w:val="both"/>
        <w:rPr>
          <w:u w:val="single"/>
        </w:rPr>
      </w:pPr>
      <w:r w:rsidRPr="00207671">
        <w:rPr>
          <w:u w:val="single"/>
        </w:rPr>
        <w:t>Tanulócsoportok száma:</w:t>
      </w:r>
    </w:p>
    <w:p w:rsidR="002C0607" w:rsidRDefault="00F5173F" w:rsidP="00295E82">
      <w:pPr>
        <w:pStyle w:val="Listaszerbekezds"/>
        <w:numPr>
          <w:ilvl w:val="0"/>
          <w:numId w:val="22"/>
        </w:numPr>
        <w:jc w:val="both"/>
      </w:pPr>
      <w:r>
        <w:lastRenderedPageBreak/>
        <w:t>Általános iskolai oktatás: 7</w:t>
      </w:r>
      <w:r w:rsidR="002C0607">
        <w:t xml:space="preserve"> osztály</w:t>
      </w:r>
      <w:r>
        <w:t xml:space="preserve"> /1-2 összevont/</w:t>
      </w:r>
    </w:p>
    <w:p w:rsidR="002C0607" w:rsidRDefault="007E7719" w:rsidP="00295E82">
      <w:pPr>
        <w:pStyle w:val="Listaszerbekezds"/>
        <w:numPr>
          <w:ilvl w:val="0"/>
          <w:numId w:val="22"/>
        </w:numPr>
        <w:jc w:val="both"/>
      </w:pPr>
      <w:r>
        <w:t>Napközi: 1</w:t>
      </w:r>
      <w:r w:rsidR="002C0607">
        <w:t xml:space="preserve"> csoport</w:t>
      </w:r>
    </w:p>
    <w:p w:rsidR="002C0607" w:rsidRDefault="002C0607" w:rsidP="00295E82">
      <w:pPr>
        <w:pStyle w:val="Listaszerbekezds"/>
        <w:numPr>
          <w:ilvl w:val="0"/>
          <w:numId w:val="22"/>
        </w:numPr>
        <w:jc w:val="both"/>
      </w:pPr>
      <w:r>
        <w:t>Tanulószoba: 1 csoport</w:t>
      </w:r>
    </w:p>
    <w:p w:rsidR="002C0607" w:rsidRDefault="002C0607" w:rsidP="00295E82">
      <w:pPr>
        <w:pStyle w:val="Listaszerbekezds"/>
        <w:numPr>
          <w:ilvl w:val="0"/>
          <w:numId w:val="22"/>
        </w:numPr>
        <w:jc w:val="both"/>
      </w:pPr>
      <w:r>
        <w:t>Gyógypedagógiai oktatás és nevelés integráltan történik.</w:t>
      </w:r>
    </w:p>
    <w:p w:rsidR="00295E82" w:rsidRDefault="00295E82" w:rsidP="00384054">
      <w:pPr>
        <w:jc w:val="both"/>
        <w:rPr>
          <w:u w:val="single"/>
        </w:rPr>
      </w:pPr>
      <w:r>
        <w:rPr>
          <w:u w:val="single"/>
        </w:rPr>
        <w:t>Szakkörök neve, száma, létszáma:</w:t>
      </w:r>
    </w:p>
    <w:p w:rsidR="00F71152" w:rsidRDefault="00F71152" w:rsidP="00D5070E">
      <w:pPr>
        <w:pStyle w:val="Listaszerbekezds"/>
        <w:numPr>
          <w:ilvl w:val="0"/>
          <w:numId w:val="23"/>
        </w:numPr>
        <w:jc w:val="both"/>
      </w:pPr>
      <w:r>
        <w:t>rajz:</w:t>
      </w:r>
      <w:r w:rsidR="00BE376D">
        <w:t xml:space="preserve"> </w:t>
      </w:r>
      <w:r w:rsidR="00D57228">
        <w:t xml:space="preserve">14 </w:t>
      </w:r>
      <w:r>
        <w:t>fő</w:t>
      </w:r>
    </w:p>
    <w:p w:rsidR="00F71152" w:rsidRPr="00E47142" w:rsidRDefault="00E47142" w:rsidP="00E47142">
      <w:pPr>
        <w:pStyle w:val="Listaszerbekezds"/>
        <w:numPr>
          <w:ilvl w:val="0"/>
          <w:numId w:val="23"/>
        </w:numPr>
        <w:jc w:val="both"/>
      </w:pPr>
      <w:r>
        <w:t>h</w:t>
      </w:r>
      <w:r w:rsidR="00D5070E">
        <w:t xml:space="preserve">áztartástan: </w:t>
      </w:r>
      <w:r w:rsidR="00BE376D">
        <w:t>12</w:t>
      </w:r>
      <w:r w:rsidR="00D5070E">
        <w:t xml:space="preserve"> </w:t>
      </w:r>
      <w:r>
        <w:t>fő</w:t>
      </w:r>
    </w:p>
    <w:p w:rsidR="00F71152" w:rsidRDefault="00F71152" w:rsidP="00F71152">
      <w:pPr>
        <w:pStyle w:val="Listaszerbekezds"/>
        <w:numPr>
          <w:ilvl w:val="0"/>
          <w:numId w:val="23"/>
        </w:numPr>
        <w:jc w:val="both"/>
      </w:pPr>
      <w:r>
        <w:t xml:space="preserve">informatika: </w:t>
      </w:r>
      <w:r w:rsidR="00BE376D">
        <w:t>19</w:t>
      </w:r>
      <w:r w:rsidR="00E47142">
        <w:t xml:space="preserve"> </w:t>
      </w:r>
      <w:r>
        <w:t>fő</w:t>
      </w:r>
    </w:p>
    <w:p w:rsidR="00E47142" w:rsidRDefault="00BE376D" w:rsidP="00F71152">
      <w:pPr>
        <w:pStyle w:val="Listaszerbekezds"/>
        <w:numPr>
          <w:ilvl w:val="0"/>
          <w:numId w:val="23"/>
        </w:numPr>
        <w:jc w:val="both"/>
      </w:pPr>
      <w:r>
        <w:t xml:space="preserve">Természetjáró I.: 14 </w:t>
      </w:r>
      <w:r w:rsidR="00D5070E">
        <w:t>fő</w:t>
      </w:r>
    </w:p>
    <w:p w:rsidR="00BE376D" w:rsidRDefault="00BE376D" w:rsidP="00F71152">
      <w:pPr>
        <w:pStyle w:val="Listaszerbekezds"/>
        <w:numPr>
          <w:ilvl w:val="0"/>
          <w:numId w:val="23"/>
        </w:numPr>
        <w:jc w:val="both"/>
      </w:pPr>
      <w:r>
        <w:t>természetjáró II.: 14 fő</w:t>
      </w:r>
    </w:p>
    <w:p w:rsidR="00D5070E" w:rsidRDefault="00D5070E" w:rsidP="00F71152">
      <w:pPr>
        <w:pStyle w:val="Listaszerbekezds"/>
        <w:numPr>
          <w:ilvl w:val="0"/>
          <w:numId w:val="23"/>
        </w:numPr>
        <w:jc w:val="both"/>
      </w:pPr>
      <w:r>
        <w:t>matematika</w:t>
      </w:r>
      <w:r w:rsidR="00C66567">
        <w:t xml:space="preserve"> előkészítő</w:t>
      </w:r>
      <w:r>
        <w:t>:</w:t>
      </w:r>
      <w:r w:rsidR="00BE376D">
        <w:t xml:space="preserve"> 14</w:t>
      </w:r>
      <w:r>
        <w:t xml:space="preserve"> fő</w:t>
      </w:r>
    </w:p>
    <w:p w:rsidR="00C66567" w:rsidRDefault="00C66567" w:rsidP="00BE376D">
      <w:pPr>
        <w:ind w:left="360"/>
        <w:jc w:val="both"/>
      </w:pPr>
    </w:p>
    <w:p w:rsidR="00295E82" w:rsidRPr="00D5070E" w:rsidRDefault="00C05A90" w:rsidP="00D5070E">
      <w:pPr>
        <w:jc w:val="both"/>
        <w:rPr>
          <w:u w:val="single"/>
        </w:rPr>
      </w:pPr>
      <w:r>
        <w:rPr>
          <w:u w:val="single"/>
        </w:rPr>
        <w:t>Sportkörök</w:t>
      </w:r>
      <w:r w:rsidR="00295E82" w:rsidRPr="00295E82">
        <w:rPr>
          <w:u w:val="single"/>
        </w:rPr>
        <w:t xml:space="preserve"> száma, létszáma:</w:t>
      </w:r>
    </w:p>
    <w:p w:rsidR="00F71152" w:rsidRDefault="00C05A90" w:rsidP="00F71152">
      <w:pPr>
        <w:pStyle w:val="Listaszerbekezds"/>
        <w:numPr>
          <w:ilvl w:val="0"/>
          <w:numId w:val="24"/>
        </w:numPr>
        <w:jc w:val="both"/>
      </w:pPr>
      <w:r>
        <w:t>sport</w:t>
      </w:r>
      <w:r w:rsidR="00C66567">
        <w:t xml:space="preserve"> szak</w:t>
      </w:r>
      <w:r>
        <w:t>kör</w:t>
      </w:r>
      <w:r w:rsidR="00BE376D">
        <w:t xml:space="preserve"> alsó tagozat</w:t>
      </w:r>
      <w:r w:rsidR="00F71152">
        <w:t xml:space="preserve">: </w:t>
      </w:r>
      <w:r w:rsidR="00BE376D">
        <w:t>16</w:t>
      </w:r>
      <w:r w:rsidR="00CE4EC7">
        <w:t xml:space="preserve"> </w:t>
      </w:r>
      <w:r w:rsidR="00F71152">
        <w:t>fő</w:t>
      </w:r>
    </w:p>
    <w:p w:rsidR="00CE4EC7" w:rsidRPr="00295E82" w:rsidRDefault="00C66567" w:rsidP="00F71152">
      <w:pPr>
        <w:pStyle w:val="Listaszerbekezds"/>
        <w:numPr>
          <w:ilvl w:val="0"/>
          <w:numId w:val="24"/>
        </w:numPr>
        <w:jc w:val="both"/>
      </w:pPr>
      <w:r>
        <w:t>sportkör</w:t>
      </w:r>
      <w:r w:rsidR="00BE376D">
        <w:t xml:space="preserve"> felső tagozat</w:t>
      </w:r>
      <w:r w:rsidR="00E47142">
        <w:t xml:space="preserve">: </w:t>
      </w:r>
      <w:r w:rsidR="00BE376D">
        <w:t xml:space="preserve">24 </w:t>
      </w:r>
      <w:r w:rsidR="00CE4EC7">
        <w:t>fő</w:t>
      </w:r>
    </w:p>
    <w:p w:rsidR="00384054" w:rsidRPr="00207671" w:rsidRDefault="00384054" w:rsidP="00384054">
      <w:pPr>
        <w:jc w:val="both"/>
        <w:rPr>
          <w:u w:val="single"/>
        </w:rPr>
      </w:pPr>
      <w:r w:rsidRPr="00207671">
        <w:rPr>
          <w:u w:val="single"/>
        </w:rPr>
        <w:t>Átlaglétszámok:</w:t>
      </w:r>
    </w:p>
    <w:p w:rsidR="00384054" w:rsidRDefault="00384054" w:rsidP="00384054">
      <w:pPr>
        <w:pStyle w:val="Listaszerbekezds"/>
        <w:numPr>
          <w:ilvl w:val="0"/>
          <w:numId w:val="7"/>
        </w:numPr>
        <w:spacing w:after="0"/>
        <w:jc w:val="both"/>
      </w:pPr>
      <w:r>
        <w:t>A tanulócsoportok átlaglétszáma: alsó tagozat:</w:t>
      </w:r>
      <w:r w:rsidR="00BE376D">
        <w:t>17,3</w:t>
      </w:r>
      <w:r>
        <w:t xml:space="preserve"> fő, felső tagozat:</w:t>
      </w:r>
      <w:r w:rsidR="00BE376D">
        <w:t>18,25</w:t>
      </w:r>
      <w:r w:rsidR="00CE4EC7">
        <w:t xml:space="preserve"> </w:t>
      </w:r>
      <w:r>
        <w:t>fő.</w:t>
      </w:r>
    </w:p>
    <w:p w:rsidR="00384054" w:rsidRDefault="00384054" w:rsidP="00384054">
      <w:pPr>
        <w:pStyle w:val="Listaszerbekezds"/>
        <w:numPr>
          <w:ilvl w:val="0"/>
          <w:numId w:val="7"/>
        </w:numPr>
        <w:spacing w:after="0"/>
        <w:jc w:val="both"/>
      </w:pPr>
      <w:r>
        <w:t xml:space="preserve">Iskola: </w:t>
      </w:r>
      <w:r w:rsidR="00BE376D">
        <w:t xml:space="preserve">17,8 </w:t>
      </w:r>
      <w:r>
        <w:t>fő.</w:t>
      </w:r>
    </w:p>
    <w:p w:rsidR="00384054" w:rsidRDefault="00384054" w:rsidP="00384054">
      <w:pPr>
        <w:pStyle w:val="Listaszerbekezds"/>
        <w:numPr>
          <w:ilvl w:val="0"/>
          <w:numId w:val="7"/>
        </w:numPr>
        <w:spacing w:after="0"/>
        <w:jc w:val="both"/>
      </w:pPr>
      <w:r>
        <w:t>Napközis tanulók száma:</w:t>
      </w:r>
      <w:r w:rsidR="00474E34">
        <w:t xml:space="preserve"> </w:t>
      </w:r>
      <w:r w:rsidR="00C66567">
        <w:t>23</w:t>
      </w:r>
      <w:r w:rsidR="00CE4EC7">
        <w:t xml:space="preserve"> </w:t>
      </w:r>
      <w:r>
        <w:t>fő</w:t>
      </w:r>
    </w:p>
    <w:p w:rsidR="00384054" w:rsidRDefault="00384054" w:rsidP="00384054">
      <w:pPr>
        <w:pStyle w:val="Listaszerbekezds"/>
        <w:numPr>
          <w:ilvl w:val="0"/>
          <w:numId w:val="7"/>
        </w:numPr>
        <w:spacing w:after="0"/>
        <w:jc w:val="both"/>
      </w:pPr>
      <w:r>
        <w:t>Tanulószoba:</w:t>
      </w:r>
      <w:r w:rsidR="00474E34">
        <w:t xml:space="preserve"> </w:t>
      </w:r>
      <w:r w:rsidR="00BE376D">
        <w:t>14</w:t>
      </w:r>
      <w:r w:rsidR="00CE4EC7">
        <w:t xml:space="preserve"> </w:t>
      </w:r>
      <w:r>
        <w:t>fő.</w:t>
      </w:r>
    </w:p>
    <w:p w:rsidR="00384054" w:rsidRDefault="00384054" w:rsidP="00384054">
      <w:pPr>
        <w:spacing w:after="0"/>
        <w:jc w:val="both"/>
      </w:pPr>
    </w:p>
    <w:p w:rsidR="00384054" w:rsidRPr="00207671" w:rsidRDefault="00207671" w:rsidP="00384054">
      <w:pPr>
        <w:jc w:val="both"/>
        <w:rPr>
          <w:u w:val="single"/>
        </w:rPr>
      </w:pPr>
      <w:r w:rsidRPr="00207671">
        <w:rPr>
          <w:u w:val="single"/>
        </w:rPr>
        <w:t>Egyéb adatok:</w:t>
      </w:r>
    </w:p>
    <w:p w:rsidR="00207671" w:rsidRPr="00E47142" w:rsidRDefault="00207671" w:rsidP="00207671">
      <w:pPr>
        <w:pStyle w:val="Listaszerbekezds"/>
        <w:numPr>
          <w:ilvl w:val="0"/>
          <w:numId w:val="8"/>
        </w:numPr>
        <w:jc w:val="both"/>
      </w:pPr>
      <w:r w:rsidRPr="00E47142">
        <w:t>Logopédiai ellátásban részesülő tanulók száma:</w:t>
      </w:r>
      <w:r w:rsidR="00394A5E">
        <w:t>11</w:t>
      </w:r>
      <w:r w:rsidRPr="00E47142">
        <w:t xml:space="preserve"> fő</w:t>
      </w:r>
    </w:p>
    <w:p w:rsidR="00207671" w:rsidRDefault="00207671" w:rsidP="00207671">
      <w:pPr>
        <w:pStyle w:val="Listaszerbekezds"/>
        <w:numPr>
          <w:ilvl w:val="0"/>
          <w:numId w:val="8"/>
        </w:numPr>
        <w:jc w:val="both"/>
      </w:pPr>
      <w:r>
        <w:t>Gyógy</w:t>
      </w:r>
      <w:r w:rsidR="00D44276">
        <w:t>testnevelés:</w:t>
      </w:r>
      <w:r w:rsidR="006E55BA">
        <w:t xml:space="preserve"> 0</w:t>
      </w:r>
      <w:r w:rsidR="00D44276">
        <w:t xml:space="preserve"> </w:t>
      </w:r>
      <w:r>
        <w:t>fő.</w:t>
      </w:r>
    </w:p>
    <w:p w:rsidR="00207671" w:rsidRPr="00E47142" w:rsidRDefault="00D44276" w:rsidP="00207671">
      <w:pPr>
        <w:pStyle w:val="Listaszerbekezds"/>
        <w:numPr>
          <w:ilvl w:val="0"/>
          <w:numId w:val="8"/>
        </w:numPr>
        <w:jc w:val="both"/>
      </w:pPr>
      <w:r>
        <w:t xml:space="preserve">Könnyített </w:t>
      </w:r>
      <w:r w:rsidRPr="00E47142">
        <w:t>testnevelés:</w:t>
      </w:r>
      <w:r w:rsidR="00942741" w:rsidRPr="00E47142">
        <w:t xml:space="preserve"> 1</w:t>
      </w:r>
      <w:r w:rsidRPr="00E47142">
        <w:t xml:space="preserve"> </w:t>
      </w:r>
      <w:r w:rsidR="00207671" w:rsidRPr="00E47142">
        <w:t>fő.</w:t>
      </w:r>
    </w:p>
    <w:p w:rsidR="00207671" w:rsidRPr="00E47142" w:rsidRDefault="00207671" w:rsidP="00207671">
      <w:pPr>
        <w:pStyle w:val="Listaszerbekezds"/>
        <w:numPr>
          <w:ilvl w:val="0"/>
          <w:numId w:val="8"/>
        </w:numPr>
        <w:jc w:val="both"/>
      </w:pPr>
      <w:r w:rsidRPr="00E47142">
        <w:t>Rendszeres gyermekvédelmi támogatásban részesül:</w:t>
      </w:r>
      <w:r w:rsidR="00422EAD">
        <w:t xml:space="preserve"> </w:t>
      </w:r>
      <w:r w:rsidR="00394A5E">
        <w:t xml:space="preserve">7 </w:t>
      </w:r>
      <w:r w:rsidR="00474E34" w:rsidRPr="00E47142">
        <w:t>fő</w:t>
      </w:r>
      <w:r w:rsidRPr="00E47142">
        <w:t>.</w:t>
      </w:r>
    </w:p>
    <w:p w:rsidR="00207671" w:rsidRDefault="00207671" w:rsidP="00207671">
      <w:pPr>
        <w:pStyle w:val="Listaszerbekezds"/>
        <w:numPr>
          <w:ilvl w:val="0"/>
          <w:numId w:val="8"/>
        </w:numPr>
        <w:jc w:val="both"/>
      </w:pPr>
      <w:r>
        <w:t xml:space="preserve">Informatikát tanul: </w:t>
      </w:r>
      <w:r w:rsidR="00C66567">
        <w:t xml:space="preserve">87 </w:t>
      </w:r>
      <w:r>
        <w:t>fő (</w:t>
      </w:r>
      <w:r w:rsidR="00C05A90">
        <w:t>4</w:t>
      </w:r>
      <w:r>
        <w:t>. osztálytól kezdődően minden tanuló).</w:t>
      </w:r>
    </w:p>
    <w:p w:rsidR="00295E82" w:rsidRDefault="00C05A90" w:rsidP="00295E82">
      <w:pPr>
        <w:pStyle w:val="Listaszerbekezds"/>
        <w:numPr>
          <w:ilvl w:val="0"/>
          <w:numId w:val="8"/>
        </w:numPr>
        <w:jc w:val="both"/>
      </w:pPr>
      <w:r>
        <w:t>Idegen nyelvet tanul:</w:t>
      </w:r>
      <w:r w:rsidR="00BC607E">
        <w:t xml:space="preserve"> 103 fő (</w:t>
      </w:r>
      <w:r w:rsidR="00C66567">
        <w:t>4</w:t>
      </w:r>
      <w:r w:rsidR="00207671">
        <w:t xml:space="preserve">. </w:t>
      </w:r>
      <w:r w:rsidR="00C66567">
        <w:t>7</w:t>
      </w:r>
      <w:r w:rsidR="00422EAD">
        <w:t xml:space="preserve">. </w:t>
      </w:r>
      <w:r w:rsidR="00C66567">
        <w:t>8</w:t>
      </w:r>
      <w:r w:rsidR="00207671">
        <w:t xml:space="preserve">. osztályban németet, </w:t>
      </w:r>
      <w:r w:rsidR="00C66567">
        <w:t>3. 5</w:t>
      </w:r>
      <w:r w:rsidR="00207671">
        <w:t xml:space="preserve">. </w:t>
      </w:r>
      <w:r w:rsidR="00C66567">
        <w:t>6</w:t>
      </w:r>
      <w:r w:rsidR="00207671">
        <w:t>. osztályban angolt). 3. osztálytól kezdődően minden tanuló, kivéve: SNI, TANAK.</w:t>
      </w:r>
    </w:p>
    <w:p w:rsidR="00F71152" w:rsidRDefault="00C05A90" w:rsidP="00295E82">
      <w:pPr>
        <w:pStyle w:val="Listaszerbekezds"/>
        <w:numPr>
          <w:ilvl w:val="0"/>
          <w:numId w:val="8"/>
        </w:numPr>
        <w:jc w:val="both"/>
      </w:pPr>
      <w:r>
        <w:t xml:space="preserve">Bejáró tanulók száma: </w:t>
      </w:r>
      <w:r w:rsidR="00C66567">
        <w:t>9</w:t>
      </w:r>
      <w:r w:rsidR="00BC607E">
        <w:t xml:space="preserve"> </w:t>
      </w:r>
      <w:r w:rsidR="00F71152">
        <w:t>fő</w:t>
      </w:r>
    </w:p>
    <w:p w:rsidR="004B1C3C" w:rsidRDefault="004B1C3C" w:rsidP="00295E82">
      <w:pPr>
        <w:pStyle w:val="Listaszerbekezds"/>
        <w:numPr>
          <w:ilvl w:val="0"/>
          <w:numId w:val="8"/>
        </w:numPr>
        <w:jc w:val="both"/>
      </w:pPr>
      <w:r>
        <w:t>1 fő magántanuló</w:t>
      </w:r>
    </w:p>
    <w:p w:rsidR="00394A5E" w:rsidRDefault="00394A5E" w:rsidP="00295E82">
      <w:pPr>
        <w:pStyle w:val="Listaszerbekezds"/>
        <w:numPr>
          <w:ilvl w:val="0"/>
          <w:numId w:val="8"/>
        </w:numPr>
        <w:jc w:val="both"/>
      </w:pPr>
      <w:r>
        <w:t>SNI-s tanulók száma 30 fő</w:t>
      </w:r>
    </w:p>
    <w:p w:rsidR="00207671" w:rsidRPr="00207671" w:rsidRDefault="00207671" w:rsidP="00207671">
      <w:pPr>
        <w:jc w:val="both"/>
        <w:rPr>
          <w:b/>
          <w:i/>
        </w:rPr>
      </w:pPr>
      <w:r w:rsidRPr="00207671">
        <w:rPr>
          <w:b/>
          <w:i/>
        </w:rPr>
        <w:t>2.2 Pedagógusok</w:t>
      </w:r>
    </w:p>
    <w:tbl>
      <w:tblPr>
        <w:tblStyle w:val="Rcsostblzat"/>
        <w:tblW w:w="0" w:type="auto"/>
        <w:tblLook w:val="04A0" w:firstRow="1" w:lastRow="0" w:firstColumn="1" w:lastColumn="0" w:noHBand="0" w:noVBand="1"/>
      </w:tblPr>
      <w:tblGrid>
        <w:gridCol w:w="2235"/>
        <w:gridCol w:w="3906"/>
        <w:gridCol w:w="3071"/>
      </w:tblGrid>
      <w:tr w:rsidR="00207671" w:rsidRPr="00207671" w:rsidTr="00207671">
        <w:tc>
          <w:tcPr>
            <w:tcW w:w="2235" w:type="dxa"/>
            <w:vAlign w:val="center"/>
          </w:tcPr>
          <w:p w:rsidR="00207671" w:rsidRPr="00207671" w:rsidRDefault="00207671" w:rsidP="00207671">
            <w:pPr>
              <w:jc w:val="center"/>
              <w:rPr>
                <w:b/>
              </w:rPr>
            </w:pPr>
            <w:r w:rsidRPr="00207671">
              <w:rPr>
                <w:b/>
              </w:rPr>
              <w:t>Név</w:t>
            </w:r>
          </w:p>
        </w:tc>
        <w:tc>
          <w:tcPr>
            <w:tcW w:w="3906" w:type="dxa"/>
            <w:vAlign w:val="center"/>
          </w:tcPr>
          <w:p w:rsidR="00207671" w:rsidRPr="00207671" w:rsidRDefault="00207671" w:rsidP="00207671">
            <w:pPr>
              <w:jc w:val="center"/>
              <w:rPr>
                <w:b/>
              </w:rPr>
            </w:pPr>
            <w:r w:rsidRPr="00207671">
              <w:rPr>
                <w:b/>
              </w:rPr>
              <w:t>Szakképesítés</w:t>
            </w:r>
          </w:p>
        </w:tc>
        <w:tc>
          <w:tcPr>
            <w:tcW w:w="3071" w:type="dxa"/>
            <w:vAlign w:val="center"/>
          </w:tcPr>
          <w:p w:rsidR="00207671" w:rsidRPr="00207671" w:rsidRDefault="00207671" w:rsidP="00207671">
            <w:pPr>
              <w:jc w:val="center"/>
              <w:rPr>
                <w:b/>
              </w:rPr>
            </w:pPr>
            <w:r w:rsidRPr="00207671">
              <w:rPr>
                <w:b/>
              </w:rPr>
              <w:t>Beosztás, tanított tantárgyak</w:t>
            </w:r>
          </w:p>
        </w:tc>
      </w:tr>
      <w:tr w:rsidR="00207671" w:rsidTr="00207671">
        <w:tc>
          <w:tcPr>
            <w:tcW w:w="2235" w:type="dxa"/>
            <w:vAlign w:val="center"/>
          </w:tcPr>
          <w:p w:rsidR="00207671" w:rsidRDefault="00207671" w:rsidP="00207671">
            <w:pPr>
              <w:jc w:val="center"/>
            </w:pPr>
            <w:r>
              <w:t>Kiss Zoltán</w:t>
            </w:r>
          </w:p>
        </w:tc>
        <w:tc>
          <w:tcPr>
            <w:tcW w:w="3906" w:type="dxa"/>
            <w:vAlign w:val="center"/>
          </w:tcPr>
          <w:p w:rsidR="00207671" w:rsidRDefault="00207671" w:rsidP="00207671">
            <w:pPr>
              <w:jc w:val="center"/>
            </w:pPr>
            <w:r>
              <w:t>általános iskolai tanító- testnevelés szakkollégium, történelem szakos tanár, közoktatás vezető</w:t>
            </w:r>
          </w:p>
        </w:tc>
        <w:tc>
          <w:tcPr>
            <w:tcW w:w="3071" w:type="dxa"/>
            <w:vAlign w:val="center"/>
          </w:tcPr>
          <w:p w:rsidR="00207671" w:rsidRDefault="00207671" w:rsidP="00207671">
            <w:pPr>
              <w:jc w:val="center"/>
            </w:pPr>
            <w:r>
              <w:t xml:space="preserve">igazgató, történelem </w:t>
            </w:r>
            <w:proofErr w:type="gramStart"/>
            <w:r>
              <w:t>tanítása  5-8.</w:t>
            </w:r>
            <w:proofErr w:type="gramEnd"/>
            <w:r>
              <w:t xml:space="preserve"> évfolyamokon</w:t>
            </w:r>
          </w:p>
        </w:tc>
      </w:tr>
      <w:tr w:rsidR="00207671" w:rsidTr="00207671">
        <w:tc>
          <w:tcPr>
            <w:tcW w:w="2235" w:type="dxa"/>
            <w:vAlign w:val="center"/>
          </w:tcPr>
          <w:p w:rsidR="00207671" w:rsidRDefault="00207671" w:rsidP="00207671">
            <w:pPr>
              <w:jc w:val="center"/>
            </w:pPr>
            <w:proofErr w:type="spellStart"/>
            <w:r>
              <w:t>Nebehaj</w:t>
            </w:r>
            <w:proofErr w:type="spellEnd"/>
            <w:r>
              <w:t xml:space="preserve"> Károlyné</w:t>
            </w:r>
          </w:p>
        </w:tc>
        <w:tc>
          <w:tcPr>
            <w:tcW w:w="3906" w:type="dxa"/>
            <w:vAlign w:val="center"/>
          </w:tcPr>
          <w:p w:rsidR="00207671" w:rsidRDefault="00207671" w:rsidP="00207671">
            <w:pPr>
              <w:jc w:val="center"/>
            </w:pPr>
            <w:r>
              <w:t>tanító, testnevelés szakkollégium, közoktatás vezető szak szakvizsga, OKJ-s segéd könyvtáros</w:t>
            </w:r>
          </w:p>
        </w:tc>
        <w:tc>
          <w:tcPr>
            <w:tcW w:w="3071" w:type="dxa"/>
            <w:vAlign w:val="center"/>
          </w:tcPr>
          <w:p w:rsidR="00207671" w:rsidRDefault="00207671" w:rsidP="001D7068">
            <w:pPr>
              <w:jc w:val="center"/>
            </w:pPr>
            <w:r>
              <w:t xml:space="preserve">alsó tagozat munkaközösség vezetője, </w:t>
            </w:r>
            <w:r w:rsidR="004B1C3C">
              <w:t>3</w:t>
            </w:r>
            <w:r>
              <w:t>. osztály osztályfőnöke, iskolai könyvtáros</w:t>
            </w:r>
          </w:p>
        </w:tc>
      </w:tr>
      <w:tr w:rsidR="00207671" w:rsidTr="00207671">
        <w:tc>
          <w:tcPr>
            <w:tcW w:w="2235" w:type="dxa"/>
            <w:vAlign w:val="center"/>
          </w:tcPr>
          <w:p w:rsidR="00207671" w:rsidRDefault="00207671" w:rsidP="00207671">
            <w:pPr>
              <w:jc w:val="center"/>
            </w:pPr>
          </w:p>
        </w:tc>
        <w:tc>
          <w:tcPr>
            <w:tcW w:w="3906" w:type="dxa"/>
            <w:vAlign w:val="center"/>
          </w:tcPr>
          <w:p w:rsidR="00207671" w:rsidRDefault="00207671" w:rsidP="00207671">
            <w:pPr>
              <w:jc w:val="center"/>
            </w:pPr>
          </w:p>
        </w:tc>
        <w:tc>
          <w:tcPr>
            <w:tcW w:w="3071" w:type="dxa"/>
            <w:vAlign w:val="center"/>
          </w:tcPr>
          <w:p w:rsidR="00207671" w:rsidRDefault="00207671" w:rsidP="001D7068">
            <w:pPr>
              <w:jc w:val="center"/>
            </w:pPr>
          </w:p>
        </w:tc>
      </w:tr>
      <w:tr w:rsidR="00207671" w:rsidTr="00207671">
        <w:tc>
          <w:tcPr>
            <w:tcW w:w="2235" w:type="dxa"/>
            <w:vAlign w:val="center"/>
          </w:tcPr>
          <w:p w:rsidR="00207671" w:rsidRDefault="00B94D6E" w:rsidP="00207671">
            <w:pPr>
              <w:jc w:val="center"/>
            </w:pPr>
            <w:r>
              <w:t>Tóthné Hujber Ingrid</w:t>
            </w:r>
          </w:p>
        </w:tc>
        <w:tc>
          <w:tcPr>
            <w:tcW w:w="3906" w:type="dxa"/>
            <w:vAlign w:val="center"/>
          </w:tcPr>
          <w:p w:rsidR="00207671" w:rsidRDefault="00E348C7" w:rsidP="00207671">
            <w:pPr>
              <w:jc w:val="center"/>
            </w:pPr>
            <w:r>
              <w:t xml:space="preserve">általános iskolai tanító és művelődésszervező, biológia szakos </w:t>
            </w:r>
            <w:r>
              <w:lastRenderedPageBreak/>
              <w:t>tanár, mozgásfejlődés szakterület, pedagógus szakvizsga</w:t>
            </w:r>
          </w:p>
        </w:tc>
        <w:tc>
          <w:tcPr>
            <w:tcW w:w="3071" w:type="dxa"/>
            <w:vAlign w:val="center"/>
          </w:tcPr>
          <w:p w:rsidR="00207671" w:rsidRDefault="004222E4" w:rsidP="003A6EDB">
            <w:pPr>
              <w:jc w:val="center"/>
            </w:pPr>
            <w:r>
              <w:lastRenderedPageBreak/>
              <w:t>6</w:t>
            </w:r>
            <w:r w:rsidR="00E348C7">
              <w:t>. osztály osztályfőnöke</w:t>
            </w:r>
            <w:r w:rsidR="00474E34">
              <w:t xml:space="preserve">, biológia tanítása 7-8. évfolyamokon, </w:t>
            </w:r>
            <w:r w:rsidR="00474E34">
              <w:lastRenderedPageBreak/>
              <w:t>környezetismeret tanítása 1-4. évfolyamokon, természetisme</w:t>
            </w:r>
            <w:r w:rsidR="004B1C3C">
              <w:t>ret tanítása 5-6. évfolyamokon, sportkör, egészségtan szakkör</w:t>
            </w:r>
          </w:p>
        </w:tc>
      </w:tr>
      <w:tr w:rsidR="00207671" w:rsidTr="00207671">
        <w:tc>
          <w:tcPr>
            <w:tcW w:w="2235" w:type="dxa"/>
            <w:vAlign w:val="center"/>
          </w:tcPr>
          <w:p w:rsidR="00207671" w:rsidRDefault="00B94D6E" w:rsidP="00207671">
            <w:pPr>
              <w:jc w:val="center"/>
            </w:pPr>
            <w:r>
              <w:lastRenderedPageBreak/>
              <w:t>Németh Tamásné</w:t>
            </w:r>
          </w:p>
        </w:tc>
        <w:tc>
          <w:tcPr>
            <w:tcW w:w="3906" w:type="dxa"/>
            <w:vAlign w:val="center"/>
          </w:tcPr>
          <w:p w:rsidR="00207671" w:rsidRDefault="00E348C7" w:rsidP="007E7719">
            <w:pPr>
              <w:jc w:val="center"/>
            </w:pPr>
            <w:r>
              <w:t xml:space="preserve">matematika-fizika szakos tanár, </w:t>
            </w:r>
          </w:p>
        </w:tc>
        <w:tc>
          <w:tcPr>
            <w:tcW w:w="3071" w:type="dxa"/>
            <w:vAlign w:val="center"/>
          </w:tcPr>
          <w:p w:rsidR="00207671" w:rsidRDefault="007E7719" w:rsidP="00DC47B4">
            <w:pPr>
              <w:jc w:val="center"/>
            </w:pPr>
            <w:r>
              <w:t>fizika tanítása 7-8. évfolyamon</w:t>
            </w:r>
          </w:p>
        </w:tc>
      </w:tr>
      <w:tr w:rsidR="00207671" w:rsidTr="00207671">
        <w:tc>
          <w:tcPr>
            <w:tcW w:w="2235" w:type="dxa"/>
            <w:vAlign w:val="center"/>
          </w:tcPr>
          <w:p w:rsidR="00207671" w:rsidRDefault="00B94D6E" w:rsidP="00207671">
            <w:pPr>
              <w:jc w:val="center"/>
            </w:pPr>
            <w:proofErr w:type="spellStart"/>
            <w:r>
              <w:t>Sepovics</w:t>
            </w:r>
            <w:proofErr w:type="spellEnd"/>
            <w:r>
              <w:t xml:space="preserve"> Attiláné</w:t>
            </w:r>
          </w:p>
        </w:tc>
        <w:tc>
          <w:tcPr>
            <w:tcW w:w="3906" w:type="dxa"/>
            <w:vAlign w:val="center"/>
          </w:tcPr>
          <w:p w:rsidR="00207671" w:rsidRDefault="00E348C7" w:rsidP="00207671">
            <w:pPr>
              <w:jc w:val="center"/>
            </w:pPr>
            <w:r>
              <w:t>tanító, orosz szakkollégium, magyar szakos tanár, 120 órás nem szakrendszerű oktatás</w:t>
            </w:r>
          </w:p>
        </w:tc>
        <w:tc>
          <w:tcPr>
            <w:tcW w:w="3071" w:type="dxa"/>
            <w:vAlign w:val="center"/>
          </w:tcPr>
          <w:p w:rsidR="00207671" w:rsidRDefault="00E348C7" w:rsidP="003A6EDB">
            <w:pPr>
              <w:jc w:val="center"/>
            </w:pPr>
            <w:r>
              <w:t xml:space="preserve">felső munkaközösség vezetője, </w:t>
            </w:r>
            <w:r w:rsidR="004B1C3C">
              <w:t>7</w:t>
            </w:r>
            <w:r>
              <w:t>. osztály osztályfőnöke, magyar tanítása a felső tagozaton</w:t>
            </w:r>
            <w:r w:rsidR="004B1C3C">
              <w:t>,</w:t>
            </w:r>
          </w:p>
        </w:tc>
      </w:tr>
      <w:tr w:rsidR="00207671" w:rsidTr="00207671">
        <w:tc>
          <w:tcPr>
            <w:tcW w:w="2235" w:type="dxa"/>
            <w:vAlign w:val="center"/>
          </w:tcPr>
          <w:p w:rsidR="00207671" w:rsidRDefault="00B94D6E" w:rsidP="00207671">
            <w:pPr>
              <w:jc w:val="center"/>
            </w:pPr>
            <w:r>
              <w:t>Neubauer Tamás</w:t>
            </w:r>
          </w:p>
        </w:tc>
        <w:tc>
          <w:tcPr>
            <w:tcW w:w="3906" w:type="dxa"/>
            <w:vAlign w:val="center"/>
          </w:tcPr>
          <w:p w:rsidR="00207671" w:rsidRDefault="00E348C7" w:rsidP="00207671">
            <w:pPr>
              <w:jc w:val="center"/>
            </w:pPr>
            <w:r>
              <w:t>tanító, informatika szakos tanár, mozgókép- és médiaismeret, sportedző (kosárlabda sportág)</w:t>
            </w:r>
          </w:p>
        </w:tc>
        <w:tc>
          <w:tcPr>
            <w:tcW w:w="3071" w:type="dxa"/>
            <w:vAlign w:val="center"/>
          </w:tcPr>
          <w:p w:rsidR="00207671" w:rsidRDefault="00E348C7" w:rsidP="00CE5867">
            <w:pPr>
              <w:jc w:val="center"/>
            </w:pPr>
            <w:r>
              <w:t xml:space="preserve">informatika oktatása </w:t>
            </w:r>
            <w:r w:rsidR="00CE5867">
              <w:t>4</w:t>
            </w:r>
            <w:r>
              <w:t>-8. évfolyamokon</w:t>
            </w:r>
          </w:p>
        </w:tc>
      </w:tr>
      <w:tr w:rsidR="00207671" w:rsidTr="00207671">
        <w:tc>
          <w:tcPr>
            <w:tcW w:w="2235" w:type="dxa"/>
            <w:vAlign w:val="center"/>
          </w:tcPr>
          <w:p w:rsidR="00207671" w:rsidRDefault="00B94D6E" w:rsidP="00207671">
            <w:pPr>
              <w:jc w:val="center"/>
            </w:pPr>
            <w:r>
              <w:t>Krániczné Udvardi Adél</w:t>
            </w:r>
          </w:p>
        </w:tc>
        <w:tc>
          <w:tcPr>
            <w:tcW w:w="3906" w:type="dxa"/>
            <w:vAlign w:val="center"/>
          </w:tcPr>
          <w:p w:rsidR="00207671" w:rsidRDefault="00E348C7" w:rsidP="00207671">
            <w:pPr>
              <w:jc w:val="center"/>
            </w:pPr>
            <w:r>
              <w:t>tanító, népművelés szakkollégium, gyógypedagógus, 120 órás korai fejlesztő pedagógiai végzettség</w:t>
            </w:r>
          </w:p>
        </w:tc>
        <w:tc>
          <w:tcPr>
            <w:tcW w:w="3071" w:type="dxa"/>
            <w:vAlign w:val="center"/>
          </w:tcPr>
          <w:p w:rsidR="00207671" w:rsidRDefault="00E348C7" w:rsidP="00207671">
            <w:pPr>
              <w:jc w:val="center"/>
            </w:pPr>
            <w:r>
              <w:t>gyógypedagógus</w:t>
            </w:r>
          </w:p>
        </w:tc>
      </w:tr>
      <w:tr w:rsidR="00207671" w:rsidTr="00207671">
        <w:tc>
          <w:tcPr>
            <w:tcW w:w="2235" w:type="dxa"/>
            <w:vAlign w:val="center"/>
          </w:tcPr>
          <w:p w:rsidR="00207671" w:rsidRDefault="00E348C7" w:rsidP="00207671">
            <w:pPr>
              <w:jc w:val="center"/>
            </w:pPr>
            <w:r>
              <w:t>Nagy Attila</w:t>
            </w:r>
          </w:p>
        </w:tc>
        <w:tc>
          <w:tcPr>
            <w:tcW w:w="3906" w:type="dxa"/>
            <w:vAlign w:val="center"/>
          </w:tcPr>
          <w:p w:rsidR="00207671" w:rsidRDefault="006C221E" w:rsidP="00207671">
            <w:pPr>
              <w:jc w:val="center"/>
            </w:pPr>
            <w:r>
              <w:t>tanító, testnevelés szakkollégium, testnevelés szakos tanár, sportedző</w:t>
            </w:r>
          </w:p>
        </w:tc>
        <w:tc>
          <w:tcPr>
            <w:tcW w:w="3071" w:type="dxa"/>
            <w:vAlign w:val="center"/>
          </w:tcPr>
          <w:p w:rsidR="00207671" w:rsidRDefault="00474E34" w:rsidP="00CE5867">
            <w:pPr>
              <w:jc w:val="center"/>
            </w:pPr>
            <w:r>
              <w:t>testnevelés tanítása 5-8. évfolyamokon</w:t>
            </w:r>
            <w:r w:rsidR="00CE5867">
              <w:t xml:space="preserve">, sportkör </w:t>
            </w:r>
          </w:p>
        </w:tc>
      </w:tr>
      <w:tr w:rsidR="00207671" w:rsidTr="00207671">
        <w:tc>
          <w:tcPr>
            <w:tcW w:w="2235" w:type="dxa"/>
            <w:vAlign w:val="center"/>
          </w:tcPr>
          <w:p w:rsidR="00207671" w:rsidRDefault="00E348C7" w:rsidP="00207671">
            <w:pPr>
              <w:jc w:val="center"/>
            </w:pPr>
            <w:r>
              <w:t>Major Ida</w:t>
            </w:r>
          </w:p>
        </w:tc>
        <w:tc>
          <w:tcPr>
            <w:tcW w:w="3906" w:type="dxa"/>
            <w:vAlign w:val="center"/>
          </w:tcPr>
          <w:p w:rsidR="00207671" w:rsidRDefault="006C221E" w:rsidP="00207671">
            <w:pPr>
              <w:jc w:val="center"/>
            </w:pPr>
            <w:r>
              <w:t>tanító, vizuális műveltségi terület</w:t>
            </w:r>
          </w:p>
        </w:tc>
        <w:tc>
          <w:tcPr>
            <w:tcW w:w="3071" w:type="dxa"/>
            <w:vAlign w:val="center"/>
          </w:tcPr>
          <w:p w:rsidR="00207671" w:rsidRDefault="006C221E" w:rsidP="00D729DD">
            <w:pPr>
              <w:jc w:val="center"/>
            </w:pPr>
            <w:r>
              <w:t>igaz</w:t>
            </w:r>
            <w:r w:rsidR="00CE5867">
              <w:t xml:space="preserve">gatóhelyettes, magyar tanítása </w:t>
            </w:r>
            <w:r w:rsidR="004B1C3C">
              <w:t>3</w:t>
            </w:r>
            <w:r>
              <w:t>. évfolyamon</w:t>
            </w:r>
            <w:r w:rsidR="004B1C3C">
              <w:t>, rajz tanítása a 3</w:t>
            </w:r>
            <w:r w:rsidR="007E7719">
              <w:t>. évfolyamon</w:t>
            </w:r>
          </w:p>
        </w:tc>
      </w:tr>
      <w:tr w:rsidR="00E348C7" w:rsidTr="00207671">
        <w:tc>
          <w:tcPr>
            <w:tcW w:w="2235" w:type="dxa"/>
            <w:vAlign w:val="center"/>
          </w:tcPr>
          <w:p w:rsidR="00E348C7" w:rsidRDefault="007E7719" w:rsidP="00207671">
            <w:pPr>
              <w:jc w:val="center"/>
            </w:pPr>
            <w:r>
              <w:t>Tasiné Esztári Erika</w:t>
            </w:r>
          </w:p>
        </w:tc>
        <w:tc>
          <w:tcPr>
            <w:tcW w:w="3906" w:type="dxa"/>
            <w:vAlign w:val="center"/>
          </w:tcPr>
          <w:p w:rsidR="00E348C7" w:rsidRDefault="007E7719" w:rsidP="00207671">
            <w:pPr>
              <w:jc w:val="center"/>
            </w:pPr>
            <w:r>
              <w:t>tanító, ének szakko</w:t>
            </w:r>
            <w:r w:rsidR="006878A5">
              <w:t>l</w:t>
            </w:r>
            <w:r>
              <w:t>légium</w:t>
            </w:r>
          </w:p>
        </w:tc>
        <w:tc>
          <w:tcPr>
            <w:tcW w:w="3071" w:type="dxa"/>
            <w:vAlign w:val="center"/>
          </w:tcPr>
          <w:p w:rsidR="00E348C7" w:rsidRDefault="00CE5867" w:rsidP="007E7719">
            <w:pPr>
              <w:jc w:val="center"/>
            </w:pPr>
            <w:r>
              <w:t>4</w:t>
            </w:r>
            <w:r w:rsidR="006C221E">
              <w:t>. osztály osztályfőnöke,</w:t>
            </w:r>
            <w:r w:rsidR="00F5173F">
              <w:t xml:space="preserve"> </w:t>
            </w:r>
            <w:r w:rsidR="00D729DD">
              <w:t>rajz és technika tanítása 3-4. évfolyamon, matematika tanítása 4. évfolyamon,</w:t>
            </w:r>
            <w:r w:rsidR="00112FA3">
              <w:t xml:space="preserve"> ének tanítása 5-8 évfolyamon</w:t>
            </w:r>
          </w:p>
        </w:tc>
      </w:tr>
      <w:tr w:rsidR="00E348C7" w:rsidTr="00207671">
        <w:tc>
          <w:tcPr>
            <w:tcW w:w="2235" w:type="dxa"/>
            <w:vAlign w:val="center"/>
          </w:tcPr>
          <w:p w:rsidR="00E348C7" w:rsidRDefault="00E348C7" w:rsidP="00207671">
            <w:pPr>
              <w:jc w:val="center"/>
            </w:pPr>
            <w:proofErr w:type="spellStart"/>
            <w:r>
              <w:t>Bedi</w:t>
            </w:r>
            <w:proofErr w:type="spellEnd"/>
            <w:r>
              <w:t xml:space="preserve"> Józsefné</w:t>
            </w:r>
          </w:p>
        </w:tc>
        <w:tc>
          <w:tcPr>
            <w:tcW w:w="3906" w:type="dxa"/>
            <w:vAlign w:val="center"/>
          </w:tcPr>
          <w:p w:rsidR="00E348C7" w:rsidRDefault="006C221E" w:rsidP="00207671">
            <w:pPr>
              <w:jc w:val="center"/>
            </w:pPr>
            <w:r>
              <w:t>tanító, testnevelés szakkollégium</w:t>
            </w:r>
          </w:p>
        </w:tc>
        <w:tc>
          <w:tcPr>
            <w:tcW w:w="3071" w:type="dxa"/>
            <w:vAlign w:val="center"/>
          </w:tcPr>
          <w:p w:rsidR="00E348C7" w:rsidRDefault="005066F1" w:rsidP="00EE76CD">
            <w:pPr>
              <w:jc w:val="center"/>
            </w:pPr>
            <w:r>
              <w:t>matematika, magyar, test</w:t>
            </w:r>
            <w:r w:rsidR="004B1C3C">
              <w:t xml:space="preserve">nevelés és rajz </w:t>
            </w:r>
            <w:r w:rsidR="002B11C1">
              <w:t>tanítása 4</w:t>
            </w:r>
            <w:r>
              <w:t xml:space="preserve">. évfolyamon,  </w:t>
            </w:r>
          </w:p>
        </w:tc>
      </w:tr>
      <w:tr w:rsidR="00E348C7" w:rsidTr="00207671">
        <w:tc>
          <w:tcPr>
            <w:tcW w:w="2235" w:type="dxa"/>
            <w:vAlign w:val="center"/>
          </w:tcPr>
          <w:p w:rsidR="00E348C7" w:rsidRDefault="00E348C7" w:rsidP="00207671">
            <w:pPr>
              <w:jc w:val="center"/>
            </w:pPr>
            <w:proofErr w:type="spellStart"/>
            <w:r>
              <w:t>Komáromy</w:t>
            </w:r>
            <w:proofErr w:type="spellEnd"/>
            <w:r>
              <w:t xml:space="preserve"> Kinga</w:t>
            </w:r>
          </w:p>
        </w:tc>
        <w:tc>
          <w:tcPr>
            <w:tcW w:w="3906" w:type="dxa"/>
            <w:vAlign w:val="center"/>
          </w:tcPr>
          <w:p w:rsidR="00E348C7" w:rsidRDefault="006C221E" w:rsidP="00207671">
            <w:pPr>
              <w:jc w:val="center"/>
            </w:pPr>
            <w:r>
              <w:t>tanító, angol műveltségi terület</w:t>
            </w:r>
            <w:r w:rsidR="002B11C1">
              <w:t>, angol szakos tanár</w:t>
            </w:r>
          </w:p>
        </w:tc>
        <w:tc>
          <w:tcPr>
            <w:tcW w:w="3071" w:type="dxa"/>
            <w:vAlign w:val="center"/>
          </w:tcPr>
          <w:p w:rsidR="00E348C7" w:rsidRDefault="006C221E" w:rsidP="000E4EFD">
            <w:pPr>
              <w:jc w:val="center"/>
            </w:pPr>
            <w:r>
              <w:t>angol nyelv oktatása</w:t>
            </w:r>
            <w:r w:rsidR="00EE76CD">
              <w:t xml:space="preserve"> </w:t>
            </w:r>
            <w:r w:rsidR="002B11C1">
              <w:t>4-5</w:t>
            </w:r>
            <w:r w:rsidR="00EE76CD">
              <w:t>.</w:t>
            </w:r>
            <w:r w:rsidR="00CE5867">
              <w:t xml:space="preserve"> és -8.</w:t>
            </w:r>
            <w:r w:rsidR="00EE76CD">
              <w:t xml:space="preserve"> évfolyamokon</w:t>
            </w:r>
          </w:p>
        </w:tc>
      </w:tr>
      <w:tr w:rsidR="00E348C7" w:rsidTr="00207671">
        <w:tc>
          <w:tcPr>
            <w:tcW w:w="2235" w:type="dxa"/>
            <w:vAlign w:val="center"/>
          </w:tcPr>
          <w:p w:rsidR="00E348C7" w:rsidRDefault="00E348C7" w:rsidP="00207671">
            <w:pPr>
              <w:jc w:val="center"/>
            </w:pPr>
            <w:r>
              <w:t>Csizmadia István</w:t>
            </w:r>
          </w:p>
        </w:tc>
        <w:tc>
          <w:tcPr>
            <w:tcW w:w="3906" w:type="dxa"/>
            <w:vAlign w:val="center"/>
          </w:tcPr>
          <w:p w:rsidR="00E348C7" w:rsidRDefault="006C221E" w:rsidP="00207671">
            <w:pPr>
              <w:jc w:val="center"/>
            </w:pPr>
            <w:r>
              <w:t>földrajz-rajz szakos tanár</w:t>
            </w:r>
          </w:p>
        </w:tc>
        <w:tc>
          <w:tcPr>
            <w:tcW w:w="3071" w:type="dxa"/>
            <w:vAlign w:val="center"/>
          </w:tcPr>
          <w:p w:rsidR="00E348C7" w:rsidRDefault="006C221E" w:rsidP="002E2F48">
            <w:pPr>
              <w:jc w:val="center"/>
            </w:pPr>
            <w:r>
              <w:t>földrajz</w:t>
            </w:r>
            <w:r w:rsidR="002E2F48">
              <w:t xml:space="preserve"> tanítása 7-8. évfolyamokon,</w:t>
            </w:r>
            <w:r>
              <w:t xml:space="preserve"> rajz </w:t>
            </w:r>
            <w:proofErr w:type="gramStart"/>
            <w:r>
              <w:t>tan</w:t>
            </w:r>
            <w:r w:rsidR="002E2F48">
              <w:t>ítása</w:t>
            </w:r>
            <w:r>
              <w:t xml:space="preserve"> </w:t>
            </w:r>
            <w:r w:rsidR="000E4EFD">
              <w:t xml:space="preserve">    5</w:t>
            </w:r>
            <w:r w:rsidR="002E2F48">
              <w:t>-8.</w:t>
            </w:r>
            <w:proofErr w:type="gramEnd"/>
            <w:r>
              <w:t xml:space="preserve"> évfolyamokon</w:t>
            </w:r>
          </w:p>
        </w:tc>
      </w:tr>
      <w:tr w:rsidR="00E348C7" w:rsidTr="00207671">
        <w:tc>
          <w:tcPr>
            <w:tcW w:w="2235" w:type="dxa"/>
            <w:vAlign w:val="center"/>
          </w:tcPr>
          <w:p w:rsidR="00E348C7" w:rsidRDefault="00E348C7" w:rsidP="00207671">
            <w:pPr>
              <w:jc w:val="center"/>
            </w:pPr>
            <w:proofErr w:type="spellStart"/>
            <w:r>
              <w:t>Bierbauer</w:t>
            </w:r>
            <w:proofErr w:type="spellEnd"/>
            <w:r>
              <w:t xml:space="preserve"> Imre</w:t>
            </w:r>
          </w:p>
        </w:tc>
        <w:tc>
          <w:tcPr>
            <w:tcW w:w="3906" w:type="dxa"/>
            <w:vAlign w:val="center"/>
          </w:tcPr>
          <w:p w:rsidR="00E348C7" w:rsidRDefault="006C221E" w:rsidP="00207671">
            <w:pPr>
              <w:jc w:val="center"/>
            </w:pPr>
            <w:r>
              <w:t>háztartásökonómia-életvitel szakos tanár, biológia szakos tanár</w:t>
            </w:r>
          </w:p>
        </w:tc>
        <w:tc>
          <w:tcPr>
            <w:tcW w:w="3071" w:type="dxa"/>
            <w:vAlign w:val="center"/>
          </w:tcPr>
          <w:p w:rsidR="00E348C7" w:rsidRDefault="006C221E" w:rsidP="00207671">
            <w:pPr>
              <w:jc w:val="center"/>
            </w:pPr>
            <w:r>
              <w:t>kémia tanítása 7-8. évfolyamokon</w:t>
            </w:r>
          </w:p>
        </w:tc>
      </w:tr>
      <w:tr w:rsidR="00E348C7" w:rsidTr="00207671">
        <w:tc>
          <w:tcPr>
            <w:tcW w:w="2235" w:type="dxa"/>
            <w:vAlign w:val="center"/>
          </w:tcPr>
          <w:p w:rsidR="00E348C7" w:rsidRDefault="00DD608E" w:rsidP="00207671">
            <w:pPr>
              <w:jc w:val="center"/>
            </w:pPr>
            <w:r>
              <w:t>Schuster Dóra</w:t>
            </w:r>
          </w:p>
        </w:tc>
        <w:tc>
          <w:tcPr>
            <w:tcW w:w="3906" w:type="dxa"/>
            <w:vAlign w:val="center"/>
          </w:tcPr>
          <w:p w:rsidR="00E348C7" w:rsidRDefault="00DD608E" w:rsidP="00207671">
            <w:pPr>
              <w:jc w:val="center"/>
            </w:pPr>
            <w:r>
              <w:t xml:space="preserve">tanító, angol </w:t>
            </w:r>
            <w:proofErr w:type="spellStart"/>
            <w:r>
              <w:t>műv</w:t>
            </w:r>
            <w:proofErr w:type="spellEnd"/>
            <w:r>
              <w:t>. terület, gyakornok</w:t>
            </w:r>
          </w:p>
        </w:tc>
        <w:tc>
          <w:tcPr>
            <w:tcW w:w="3071" w:type="dxa"/>
            <w:vAlign w:val="center"/>
          </w:tcPr>
          <w:p w:rsidR="00E348C7" w:rsidRDefault="00C72CDA" w:rsidP="000E4EFD">
            <w:pPr>
              <w:jc w:val="center"/>
            </w:pPr>
            <w:r>
              <w:t>gyakornok, magyar tanítása a 1 és 3</w:t>
            </w:r>
            <w:r w:rsidR="00DD608E">
              <w:t>. évfolyamon, rajz és technika tanítása 2-3. évfolyamon</w:t>
            </w:r>
            <w:r w:rsidR="00112FA3">
              <w:t>, napközi</w:t>
            </w:r>
          </w:p>
        </w:tc>
      </w:tr>
      <w:tr w:rsidR="00CE5867" w:rsidTr="00207671">
        <w:tc>
          <w:tcPr>
            <w:tcW w:w="2235" w:type="dxa"/>
            <w:vAlign w:val="center"/>
          </w:tcPr>
          <w:p w:rsidR="00CE5867" w:rsidRDefault="00CE5867" w:rsidP="00207671">
            <w:pPr>
              <w:jc w:val="center"/>
            </w:pPr>
            <w:proofErr w:type="spellStart"/>
            <w:r>
              <w:t>Póda</w:t>
            </w:r>
            <w:proofErr w:type="spellEnd"/>
            <w:r>
              <w:t xml:space="preserve"> Anita</w:t>
            </w:r>
          </w:p>
        </w:tc>
        <w:tc>
          <w:tcPr>
            <w:tcW w:w="3906" w:type="dxa"/>
            <w:vAlign w:val="center"/>
          </w:tcPr>
          <w:p w:rsidR="00CE5867" w:rsidRDefault="00CE5867" w:rsidP="00207671">
            <w:pPr>
              <w:jc w:val="center"/>
            </w:pPr>
            <w:r>
              <w:t>tanító, matematika szakos tanár</w:t>
            </w:r>
          </w:p>
        </w:tc>
        <w:tc>
          <w:tcPr>
            <w:tcW w:w="3071" w:type="dxa"/>
            <w:vAlign w:val="center"/>
          </w:tcPr>
          <w:p w:rsidR="00CE5867" w:rsidRDefault="00C72CDA" w:rsidP="008C76A7">
            <w:pPr>
              <w:pStyle w:val="Listaszerbekezds"/>
              <w:ind w:left="96"/>
              <w:jc w:val="center"/>
            </w:pPr>
            <w:r>
              <w:t>8</w:t>
            </w:r>
            <w:r w:rsidR="00DD608E">
              <w:t>. osztály osztályfőnöke</w:t>
            </w:r>
            <w:r w:rsidR="005066F1">
              <w:t xml:space="preserve">, </w:t>
            </w:r>
            <w:r w:rsidR="000E4EFD">
              <w:t>pénzügyi</w:t>
            </w:r>
            <w:r w:rsidR="005066F1">
              <w:t>-</w:t>
            </w:r>
            <w:r w:rsidR="000E4EFD">
              <w:t xml:space="preserve"> és </w:t>
            </w:r>
            <w:proofErr w:type="gramStart"/>
            <w:r w:rsidR="000E4EFD">
              <w:t>gazdasági  ismeretek</w:t>
            </w:r>
            <w:proofErr w:type="gramEnd"/>
            <w:r w:rsidR="000E4EFD">
              <w:t xml:space="preserve"> tanítása 8. évfolyamon</w:t>
            </w:r>
            <w:r>
              <w:t>, matematika tanítása 5-8</w:t>
            </w:r>
            <w:r w:rsidR="00DD608E">
              <w:t>. évfolyamon</w:t>
            </w:r>
          </w:p>
        </w:tc>
      </w:tr>
      <w:tr w:rsidR="00CE5867" w:rsidTr="00207671">
        <w:tc>
          <w:tcPr>
            <w:tcW w:w="2235" w:type="dxa"/>
            <w:vAlign w:val="center"/>
          </w:tcPr>
          <w:p w:rsidR="00CE5867" w:rsidRDefault="00DD608E" w:rsidP="00207671">
            <w:pPr>
              <w:jc w:val="center"/>
            </w:pPr>
            <w:proofErr w:type="spellStart"/>
            <w:r>
              <w:t>Vancsura</w:t>
            </w:r>
            <w:proofErr w:type="spellEnd"/>
            <w:r>
              <w:t xml:space="preserve"> Johanna</w:t>
            </w:r>
          </w:p>
        </w:tc>
        <w:tc>
          <w:tcPr>
            <w:tcW w:w="3906" w:type="dxa"/>
            <w:vAlign w:val="center"/>
          </w:tcPr>
          <w:p w:rsidR="00CE5867" w:rsidRDefault="00DD608E" w:rsidP="00207671">
            <w:pPr>
              <w:jc w:val="center"/>
            </w:pPr>
            <w:r>
              <w:t>tanító, testnevelés</w:t>
            </w:r>
            <w:r w:rsidR="00CE5867">
              <w:t xml:space="preserve"> szakkollégium</w:t>
            </w:r>
          </w:p>
        </w:tc>
        <w:tc>
          <w:tcPr>
            <w:tcW w:w="3071" w:type="dxa"/>
            <w:vAlign w:val="center"/>
          </w:tcPr>
          <w:p w:rsidR="00CE5867" w:rsidRDefault="00DD608E" w:rsidP="00DD608E">
            <w:r>
              <w:t>1</w:t>
            </w:r>
            <w:r w:rsidR="00C72CDA">
              <w:t xml:space="preserve">-2 összevont osztály </w:t>
            </w:r>
            <w:r>
              <w:t>osztályfőnöke, magyar, matematika, életvitel, rajz tanítása</w:t>
            </w:r>
            <w:r w:rsidR="00112FA3">
              <w:t>, napközi</w:t>
            </w:r>
          </w:p>
        </w:tc>
      </w:tr>
    </w:tbl>
    <w:p w:rsidR="00207671" w:rsidRDefault="00207671" w:rsidP="00207671">
      <w:pPr>
        <w:jc w:val="both"/>
      </w:pPr>
    </w:p>
    <w:p w:rsidR="00E348C7" w:rsidRPr="00E348C7" w:rsidRDefault="00E348C7" w:rsidP="00207671">
      <w:pPr>
        <w:jc w:val="both"/>
        <w:rPr>
          <w:b/>
          <w:i/>
        </w:rPr>
      </w:pPr>
      <w:r w:rsidRPr="00E348C7">
        <w:rPr>
          <w:b/>
          <w:i/>
        </w:rPr>
        <w:t>2.2 Technikai dolgozók</w:t>
      </w:r>
    </w:p>
    <w:tbl>
      <w:tblPr>
        <w:tblStyle w:val="Rcsostblzat"/>
        <w:tblW w:w="0" w:type="auto"/>
        <w:tblLook w:val="04A0" w:firstRow="1" w:lastRow="0" w:firstColumn="1" w:lastColumn="0" w:noHBand="0" w:noVBand="1"/>
      </w:tblPr>
      <w:tblGrid>
        <w:gridCol w:w="2235"/>
        <w:gridCol w:w="3906"/>
        <w:gridCol w:w="3071"/>
      </w:tblGrid>
      <w:tr w:rsidR="00E348C7" w:rsidRPr="00207671" w:rsidTr="002254C3">
        <w:tc>
          <w:tcPr>
            <w:tcW w:w="2235" w:type="dxa"/>
            <w:vAlign w:val="center"/>
          </w:tcPr>
          <w:p w:rsidR="00E348C7" w:rsidRPr="00207671" w:rsidRDefault="00E348C7" w:rsidP="002254C3">
            <w:pPr>
              <w:jc w:val="center"/>
              <w:rPr>
                <w:b/>
              </w:rPr>
            </w:pPr>
            <w:r w:rsidRPr="00207671">
              <w:rPr>
                <w:b/>
              </w:rPr>
              <w:t>Név</w:t>
            </w:r>
          </w:p>
        </w:tc>
        <w:tc>
          <w:tcPr>
            <w:tcW w:w="3906" w:type="dxa"/>
            <w:vAlign w:val="center"/>
          </w:tcPr>
          <w:p w:rsidR="00E348C7" w:rsidRPr="00207671" w:rsidRDefault="00E348C7" w:rsidP="002254C3">
            <w:pPr>
              <w:jc w:val="center"/>
              <w:rPr>
                <w:b/>
              </w:rPr>
            </w:pPr>
            <w:r w:rsidRPr="00207671">
              <w:rPr>
                <w:b/>
              </w:rPr>
              <w:t>Szakképesítés</w:t>
            </w:r>
          </w:p>
        </w:tc>
        <w:tc>
          <w:tcPr>
            <w:tcW w:w="3071" w:type="dxa"/>
            <w:vAlign w:val="center"/>
          </w:tcPr>
          <w:p w:rsidR="00E348C7" w:rsidRPr="00207671" w:rsidRDefault="00E348C7" w:rsidP="002254C3">
            <w:pPr>
              <w:jc w:val="center"/>
              <w:rPr>
                <w:b/>
              </w:rPr>
            </w:pPr>
            <w:r w:rsidRPr="00207671">
              <w:rPr>
                <w:b/>
              </w:rPr>
              <w:t>Beosztás, tanított tantárgyak</w:t>
            </w:r>
          </w:p>
        </w:tc>
      </w:tr>
      <w:tr w:rsidR="00E348C7" w:rsidTr="00E348C7">
        <w:tc>
          <w:tcPr>
            <w:tcW w:w="2235" w:type="dxa"/>
            <w:vAlign w:val="center"/>
          </w:tcPr>
          <w:p w:rsidR="00E348C7" w:rsidRDefault="00E348C7" w:rsidP="00E348C7">
            <w:pPr>
              <w:jc w:val="center"/>
            </w:pPr>
            <w:r>
              <w:t>Adamek Ferencné</w:t>
            </w:r>
          </w:p>
        </w:tc>
        <w:tc>
          <w:tcPr>
            <w:tcW w:w="3906" w:type="dxa"/>
            <w:vAlign w:val="center"/>
          </w:tcPr>
          <w:p w:rsidR="00E348C7" w:rsidRDefault="00E348C7" w:rsidP="00E348C7">
            <w:pPr>
              <w:jc w:val="center"/>
            </w:pPr>
            <w:r>
              <w:t>szakmunkás képző</w:t>
            </w:r>
          </w:p>
        </w:tc>
        <w:tc>
          <w:tcPr>
            <w:tcW w:w="3071" w:type="dxa"/>
            <w:vAlign w:val="center"/>
          </w:tcPr>
          <w:p w:rsidR="00E348C7" w:rsidRDefault="00E348C7" w:rsidP="00E348C7">
            <w:pPr>
              <w:jc w:val="center"/>
            </w:pPr>
            <w:r>
              <w:t>takarító</w:t>
            </w:r>
          </w:p>
        </w:tc>
      </w:tr>
      <w:tr w:rsidR="00E348C7" w:rsidTr="00E348C7">
        <w:tc>
          <w:tcPr>
            <w:tcW w:w="2235" w:type="dxa"/>
            <w:vAlign w:val="center"/>
          </w:tcPr>
          <w:p w:rsidR="00E348C7" w:rsidRDefault="00E348C7" w:rsidP="00E348C7">
            <w:pPr>
              <w:jc w:val="center"/>
            </w:pPr>
            <w:r>
              <w:t>Bella Antalné</w:t>
            </w:r>
          </w:p>
        </w:tc>
        <w:tc>
          <w:tcPr>
            <w:tcW w:w="3906" w:type="dxa"/>
            <w:vAlign w:val="center"/>
          </w:tcPr>
          <w:p w:rsidR="00E348C7" w:rsidRDefault="00E348C7" w:rsidP="00E348C7">
            <w:pPr>
              <w:jc w:val="center"/>
            </w:pPr>
            <w:r>
              <w:t>szakmunkás képző</w:t>
            </w:r>
          </w:p>
        </w:tc>
        <w:tc>
          <w:tcPr>
            <w:tcW w:w="3071" w:type="dxa"/>
            <w:vAlign w:val="center"/>
          </w:tcPr>
          <w:p w:rsidR="00E348C7" w:rsidRDefault="00E348C7" w:rsidP="00E348C7">
            <w:pPr>
              <w:jc w:val="center"/>
            </w:pPr>
            <w:r>
              <w:t>takarító</w:t>
            </w:r>
          </w:p>
        </w:tc>
      </w:tr>
    </w:tbl>
    <w:p w:rsidR="00E348C7" w:rsidRDefault="00E348C7" w:rsidP="00207671">
      <w:pPr>
        <w:jc w:val="both"/>
      </w:pPr>
    </w:p>
    <w:p w:rsidR="00E348C7" w:rsidRPr="00E348C7" w:rsidRDefault="00E348C7" w:rsidP="00207671">
      <w:pPr>
        <w:jc w:val="both"/>
        <w:rPr>
          <w:b/>
          <w:i/>
        </w:rPr>
      </w:pPr>
      <w:r w:rsidRPr="00E348C7">
        <w:rPr>
          <w:b/>
          <w:i/>
        </w:rPr>
        <w:lastRenderedPageBreak/>
        <w:t>2.3 Iskolatitkár</w:t>
      </w:r>
    </w:p>
    <w:tbl>
      <w:tblPr>
        <w:tblStyle w:val="Rcsostblzat"/>
        <w:tblW w:w="0" w:type="auto"/>
        <w:tblLook w:val="04A0" w:firstRow="1" w:lastRow="0" w:firstColumn="1" w:lastColumn="0" w:noHBand="0" w:noVBand="1"/>
      </w:tblPr>
      <w:tblGrid>
        <w:gridCol w:w="2235"/>
        <w:gridCol w:w="3906"/>
        <w:gridCol w:w="3071"/>
      </w:tblGrid>
      <w:tr w:rsidR="00E348C7" w:rsidRPr="00207671" w:rsidTr="002254C3">
        <w:tc>
          <w:tcPr>
            <w:tcW w:w="2235" w:type="dxa"/>
            <w:vAlign w:val="center"/>
          </w:tcPr>
          <w:p w:rsidR="00E348C7" w:rsidRPr="00207671" w:rsidRDefault="00E348C7" w:rsidP="002254C3">
            <w:pPr>
              <w:jc w:val="center"/>
              <w:rPr>
                <w:b/>
              </w:rPr>
            </w:pPr>
            <w:r w:rsidRPr="00207671">
              <w:rPr>
                <w:b/>
              </w:rPr>
              <w:t>Név</w:t>
            </w:r>
          </w:p>
        </w:tc>
        <w:tc>
          <w:tcPr>
            <w:tcW w:w="3906" w:type="dxa"/>
            <w:vAlign w:val="center"/>
          </w:tcPr>
          <w:p w:rsidR="00E348C7" w:rsidRPr="00207671" w:rsidRDefault="00E348C7" w:rsidP="002254C3">
            <w:pPr>
              <w:jc w:val="center"/>
              <w:rPr>
                <w:b/>
              </w:rPr>
            </w:pPr>
            <w:r w:rsidRPr="00207671">
              <w:rPr>
                <w:b/>
              </w:rPr>
              <w:t>Szakképesítés</w:t>
            </w:r>
          </w:p>
        </w:tc>
        <w:tc>
          <w:tcPr>
            <w:tcW w:w="3071" w:type="dxa"/>
            <w:vAlign w:val="center"/>
          </w:tcPr>
          <w:p w:rsidR="00E348C7" w:rsidRPr="00207671" w:rsidRDefault="00E348C7" w:rsidP="002254C3">
            <w:pPr>
              <w:jc w:val="center"/>
              <w:rPr>
                <w:b/>
              </w:rPr>
            </w:pPr>
            <w:r w:rsidRPr="00207671">
              <w:rPr>
                <w:b/>
              </w:rPr>
              <w:t>Beosztás, tanított tantárgyak</w:t>
            </w:r>
          </w:p>
        </w:tc>
      </w:tr>
      <w:tr w:rsidR="00E348C7" w:rsidTr="00E348C7">
        <w:tc>
          <w:tcPr>
            <w:tcW w:w="2235" w:type="dxa"/>
            <w:vAlign w:val="center"/>
          </w:tcPr>
          <w:p w:rsidR="00E348C7" w:rsidRDefault="00E348C7" w:rsidP="00E348C7">
            <w:pPr>
              <w:jc w:val="center"/>
            </w:pPr>
            <w:r>
              <w:t>Adamek Viola</w:t>
            </w:r>
          </w:p>
        </w:tc>
        <w:tc>
          <w:tcPr>
            <w:tcW w:w="3906" w:type="dxa"/>
            <w:vAlign w:val="center"/>
          </w:tcPr>
          <w:p w:rsidR="00E348C7" w:rsidRDefault="00E348C7" w:rsidP="00E348C7">
            <w:pPr>
              <w:jc w:val="center"/>
            </w:pPr>
            <w:r>
              <w:t>szakközépiskola</w:t>
            </w:r>
          </w:p>
        </w:tc>
        <w:tc>
          <w:tcPr>
            <w:tcW w:w="3071" w:type="dxa"/>
            <w:vAlign w:val="center"/>
          </w:tcPr>
          <w:p w:rsidR="00E348C7" w:rsidRDefault="00E348C7" w:rsidP="00E348C7">
            <w:pPr>
              <w:jc w:val="center"/>
            </w:pPr>
            <w:r>
              <w:t>iskolatitkár</w:t>
            </w:r>
          </w:p>
        </w:tc>
      </w:tr>
    </w:tbl>
    <w:p w:rsidR="00E348C7" w:rsidRDefault="00E348C7" w:rsidP="00207671">
      <w:pPr>
        <w:jc w:val="both"/>
        <w:rPr>
          <w:b/>
          <w:i/>
        </w:rPr>
      </w:pPr>
      <w:r w:rsidRPr="007F0F6D">
        <w:rPr>
          <w:b/>
          <w:i/>
        </w:rPr>
        <w:t>2.4. Tárgyi feltételek</w:t>
      </w:r>
    </w:p>
    <w:p w:rsidR="00F71152" w:rsidRPr="00F71152" w:rsidRDefault="00F71152" w:rsidP="00207671">
      <w:pPr>
        <w:jc w:val="both"/>
        <w:rPr>
          <w:u w:val="single"/>
        </w:rPr>
      </w:pPr>
      <w:r w:rsidRPr="00F71152">
        <w:rPr>
          <w:u w:val="single"/>
        </w:rPr>
        <w:t>Tantermek:</w:t>
      </w:r>
    </w:p>
    <w:p w:rsidR="00F71152" w:rsidRDefault="00F71152" w:rsidP="00F71152">
      <w:pPr>
        <w:pStyle w:val="Listaszerbekezds"/>
        <w:numPr>
          <w:ilvl w:val="0"/>
          <w:numId w:val="25"/>
        </w:numPr>
        <w:jc w:val="both"/>
      </w:pPr>
      <w:r>
        <w:t>tantermek száma: 8</w:t>
      </w:r>
    </w:p>
    <w:p w:rsidR="00F71152" w:rsidRDefault="00F71152" w:rsidP="00F71152">
      <w:pPr>
        <w:pStyle w:val="Listaszerbekezds"/>
        <w:numPr>
          <w:ilvl w:val="0"/>
          <w:numId w:val="25"/>
        </w:numPr>
        <w:jc w:val="both"/>
      </w:pPr>
      <w:r>
        <w:t>fejlesztőszoba: 1</w:t>
      </w:r>
    </w:p>
    <w:p w:rsidR="00F71152" w:rsidRDefault="00F71152" w:rsidP="00F71152">
      <w:pPr>
        <w:pStyle w:val="Listaszerbekezds"/>
        <w:numPr>
          <w:ilvl w:val="0"/>
          <w:numId w:val="25"/>
        </w:numPr>
        <w:jc w:val="both"/>
      </w:pPr>
      <w:r>
        <w:t>könyvtár: 1</w:t>
      </w:r>
    </w:p>
    <w:p w:rsidR="00F71152" w:rsidRDefault="00F71152" w:rsidP="00F71152">
      <w:pPr>
        <w:pStyle w:val="Listaszerbekezds"/>
        <w:numPr>
          <w:ilvl w:val="0"/>
          <w:numId w:val="25"/>
        </w:numPr>
        <w:jc w:val="both"/>
      </w:pPr>
      <w:r>
        <w:t>tanári szoba: 1</w:t>
      </w:r>
    </w:p>
    <w:p w:rsidR="00F71152" w:rsidRDefault="00F71152" w:rsidP="00F71152">
      <w:pPr>
        <w:pStyle w:val="Listaszerbekezds"/>
        <w:numPr>
          <w:ilvl w:val="0"/>
          <w:numId w:val="25"/>
        </w:numPr>
        <w:jc w:val="both"/>
      </w:pPr>
      <w:r>
        <w:t>igazgatói iroda: 1</w:t>
      </w:r>
    </w:p>
    <w:p w:rsidR="00F71152" w:rsidRDefault="00F71152" w:rsidP="00F71152">
      <w:pPr>
        <w:pStyle w:val="Listaszerbekezds"/>
        <w:numPr>
          <w:ilvl w:val="0"/>
          <w:numId w:val="25"/>
        </w:numPr>
        <w:jc w:val="both"/>
      </w:pPr>
      <w:r>
        <w:t>igazgatóhelyettesi, iskolatitkári iroda: 1</w:t>
      </w:r>
    </w:p>
    <w:p w:rsidR="00F71152" w:rsidRDefault="00F71152" w:rsidP="00F71152">
      <w:pPr>
        <w:pStyle w:val="Listaszerbekezds"/>
        <w:numPr>
          <w:ilvl w:val="0"/>
          <w:numId w:val="25"/>
        </w:numPr>
        <w:jc w:val="both"/>
      </w:pPr>
      <w:r>
        <w:t>számítástechnika terem: 1</w:t>
      </w:r>
    </w:p>
    <w:p w:rsidR="00F71152" w:rsidRDefault="00F71152" w:rsidP="00F71152">
      <w:pPr>
        <w:pStyle w:val="Listaszerbekezds"/>
        <w:numPr>
          <w:ilvl w:val="0"/>
          <w:numId w:val="25"/>
        </w:numPr>
        <w:jc w:val="both"/>
      </w:pPr>
      <w:r>
        <w:t>háztartástan, technika terem: 1</w:t>
      </w:r>
    </w:p>
    <w:p w:rsidR="00F71152" w:rsidRDefault="00F71152" w:rsidP="00F71152">
      <w:pPr>
        <w:pStyle w:val="Listaszerbekezds"/>
        <w:numPr>
          <w:ilvl w:val="0"/>
          <w:numId w:val="25"/>
        </w:numPr>
        <w:jc w:val="both"/>
      </w:pPr>
      <w:r>
        <w:t>történelem, földrajz, biológia szaktanterem: 1</w:t>
      </w:r>
    </w:p>
    <w:p w:rsidR="00F71152" w:rsidRDefault="00F71152" w:rsidP="00F71152">
      <w:pPr>
        <w:pStyle w:val="Listaszerbekezds"/>
        <w:numPr>
          <w:ilvl w:val="0"/>
          <w:numId w:val="25"/>
        </w:numPr>
        <w:jc w:val="both"/>
      </w:pPr>
      <w:r>
        <w:t>fizika szaktanterem: 1</w:t>
      </w:r>
    </w:p>
    <w:p w:rsidR="00F71152" w:rsidRDefault="00F71152" w:rsidP="00F71152">
      <w:pPr>
        <w:pStyle w:val="Listaszerbekezds"/>
        <w:numPr>
          <w:ilvl w:val="0"/>
          <w:numId w:val="25"/>
        </w:numPr>
        <w:jc w:val="both"/>
      </w:pPr>
      <w:r>
        <w:t>nyelvi terem: 1</w:t>
      </w:r>
    </w:p>
    <w:p w:rsidR="00F71152" w:rsidRDefault="00F71152" w:rsidP="00F71152">
      <w:pPr>
        <w:pStyle w:val="Listaszerbekezds"/>
        <w:numPr>
          <w:ilvl w:val="0"/>
          <w:numId w:val="25"/>
        </w:numPr>
        <w:jc w:val="both"/>
      </w:pPr>
      <w:r>
        <w:t>tornaszoba: 2</w:t>
      </w:r>
    </w:p>
    <w:p w:rsidR="00F71152" w:rsidRDefault="00F71152" w:rsidP="00F71152">
      <w:pPr>
        <w:pStyle w:val="Listaszerbekezds"/>
        <w:numPr>
          <w:ilvl w:val="0"/>
          <w:numId w:val="25"/>
        </w:numPr>
        <w:jc w:val="both"/>
      </w:pPr>
      <w:r>
        <w:t>szertár: 2 (ebből 1 átengedve a Falu-TV részére)</w:t>
      </w:r>
    </w:p>
    <w:p w:rsidR="00F71152" w:rsidRDefault="00F71152" w:rsidP="00F71152">
      <w:pPr>
        <w:pStyle w:val="Listaszerbekezds"/>
        <w:numPr>
          <w:ilvl w:val="0"/>
          <w:numId w:val="25"/>
        </w:numPr>
        <w:jc w:val="both"/>
      </w:pPr>
      <w:r>
        <w:t>raktár: 1</w:t>
      </w:r>
    </w:p>
    <w:p w:rsidR="00F71152" w:rsidRDefault="00F71152" w:rsidP="00F71152">
      <w:pPr>
        <w:pStyle w:val="Listaszerbekezds"/>
        <w:numPr>
          <w:ilvl w:val="0"/>
          <w:numId w:val="25"/>
        </w:numPr>
        <w:jc w:val="both"/>
      </w:pPr>
      <w:r>
        <w:t>öltöző: 1</w:t>
      </w:r>
    </w:p>
    <w:p w:rsidR="00F71152" w:rsidRDefault="00F4022D" w:rsidP="00F71152">
      <w:pPr>
        <w:jc w:val="both"/>
      </w:pPr>
      <w:r>
        <w:t>Nyáron</w:t>
      </w:r>
      <w:r w:rsidR="00F71152">
        <w:t xml:space="preserve"> a szükséges festéseket</w:t>
      </w:r>
      <w:r>
        <w:t>, javításo</w:t>
      </w:r>
      <w:r w:rsidR="009443A7">
        <w:t>kat végeztünk a</w:t>
      </w:r>
      <w:r w:rsidR="00C72CDA">
        <w:t>z intézményben. 2</w:t>
      </w:r>
      <w:r w:rsidR="00883CC0">
        <w:t xml:space="preserve"> tantermet </w:t>
      </w:r>
      <w:r w:rsidR="00C72CDA">
        <w:t>kifestettünk</w:t>
      </w:r>
      <w:r w:rsidR="009443A7">
        <w:t>.</w:t>
      </w:r>
      <w:r w:rsidR="00F71152">
        <w:t xml:space="preserve"> </w:t>
      </w:r>
      <w:r w:rsidR="00C72CDA">
        <w:t xml:space="preserve"> Önkormányzati </w:t>
      </w:r>
      <w:r w:rsidR="00DD608E">
        <w:t>segítséggel</w:t>
      </w:r>
      <w:r w:rsidR="00C72CDA">
        <w:t xml:space="preserve"> 2 tanterem ablakait korszerű műanyag ablakokra kicseréltettük. Fedett </w:t>
      </w:r>
      <w:r w:rsidR="00883CC0">
        <w:t>ke</w:t>
      </w:r>
      <w:r w:rsidR="00C72CDA">
        <w:t>rékpártárolót készíttetünk szülői segítséggel</w:t>
      </w:r>
      <w:r w:rsidR="00883CC0">
        <w:t xml:space="preserve">. </w:t>
      </w:r>
      <w:r w:rsidR="00F71152">
        <w:t>A fiúk öltözőjének kialakítása</w:t>
      </w:r>
      <w:r w:rsidR="004F55CB">
        <w:t>, egy vizesblokk felúj</w:t>
      </w:r>
      <w:r w:rsidR="009443A7">
        <w:t>ítása vár megoldásra.</w:t>
      </w:r>
    </w:p>
    <w:p w:rsidR="00F71152" w:rsidRDefault="00F71152" w:rsidP="00F71152">
      <w:pPr>
        <w:jc w:val="both"/>
      </w:pPr>
      <w:r>
        <w:t>A TÁMOP-3.1.4 pályázat kereté</w:t>
      </w:r>
      <w:r w:rsidR="004B05E8">
        <w:t xml:space="preserve">ben beszerzett eszközök </w:t>
      </w:r>
      <w:r w:rsidR="00141A11">
        <w:t xml:space="preserve">jelentősen </w:t>
      </w:r>
      <w:r>
        <w:t>segítik az oktató-nevelő munkát</w:t>
      </w:r>
      <w:r w:rsidR="004D6D81">
        <w:t xml:space="preserve">, ezeket az eszközöket a tanév során szervezett egészségnapokon és sportnapokon használjuk. Kültéri játékokat helyeztünk el az udvaron, melyek az alsós tanulók mozgáskoordinációjának segítését, fejlesztését teszik lehetővé. Korszerű számítástechnikai eszközökkel gazdagodott az iskola, melyek használatával az oktató-nevelő munka színvonala emelkedhet (laptopok, </w:t>
      </w:r>
      <w:proofErr w:type="spellStart"/>
      <w:r w:rsidR="001B0F32">
        <w:t>tabletek</w:t>
      </w:r>
      <w:proofErr w:type="spellEnd"/>
      <w:r w:rsidR="001B0F32">
        <w:t xml:space="preserve">, </w:t>
      </w:r>
      <w:r w:rsidR="004D6D81">
        <w:t>monitor, projektor).</w:t>
      </w:r>
    </w:p>
    <w:p w:rsidR="00D1056B" w:rsidRDefault="00D1056B" w:rsidP="00207671">
      <w:pPr>
        <w:jc w:val="both"/>
        <w:rPr>
          <w:b/>
          <w:sz w:val="28"/>
          <w:szCs w:val="28"/>
        </w:rPr>
      </w:pPr>
    </w:p>
    <w:p w:rsidR="00E348C7" w:rsidRPr="007F0F6D" w:rsidRDefault="00E348C7" w:rsidP="00207671">
      <w:pPr>
        <w:jc w:val="both"/>
        <w:rPr>
          <w:b/>
          <w:sz w:val="28"/>
          <w:szCs w:val="28"/>
        </w:rPr>
      </w:pPr>
      <w:r w:rsidRPr="007F0F6D">
        <w:rPr>
          <w:b/>
          <w:sz w:val="28"/>
          <w:szCs w:val="28"/>
        </w:rPr>
        <w:t>3. A tanév feladatai</w:t>
      </w:r>
    </w:p>
    <w:p w:rsidR="00E348C7" w:rsidRDefault="000229C3" w:rsidP="00207671">
      <w:pPr>
        <w:jc w:val="both"/>
        <w:rPr>
          <w:b/>
          <w:i/>
        </w:rPr>
      </w:pPr>
      <w:r>
        <w:rPr>
          <w:b/>
          <w:i/>
        </w:rPr>
        <w:t>3.1</w:t>
      </w:r>
      <w:r w:rsidR="00D44276">
        <w:rPr>
          <w:b/>
          <w:i/>
        </w:rPr>
        <w:t xml:space="preserve"> Oktatáspolitikai változásokból</w:t>
      </w:r>
      <w:r w:rsidR="007F0F6D" w:rsidRPr="007F0F6D">
        <w:rPr>
          <w:b/>
          <w:i/>
        </w:rPr>
        <w:t xml:space="preserve"> eredő új feladatok</w:t>
      </w:r>
    </w:p>
    <w:p w:rsidR="004D6D81" w:rsidRPr="004D6D81" w:rsidRDefault="004D6D81" w:rsidP="00207671">
      <w:pPr>
        <w:jc w:val="both"/>
        <w:rPr>
          <w:u w:val="single"/>
        </w:rPr>
      </w:pPr>
      <w:r w:rsidRPr="004D6D81">
        <w:rPr>
          <w:u w:val="single"/>
        </w:rPr>
        <w:t>3.1.1  Hit- és erkölcstan oktatás, hitoktatás</w:t>
      </w:r>
    </w:p>
    <w:p w:rsidR="005140B3" w:rsidRDefault="004D6D81" w:rsidP="00207671">
      <w:pPr>
        <w:jc w:val="both"/>
      </w:pPr>
      <w:r>
        <w:t>A törvényi előírásoknak megfelelően felmértük a hit- és erkölcstan oktatására vonatkozó igényeket, és az érintett egyházakkal együttműködve szerveztük meg az oktatást. 3 egyház végez hit- és erkölcstan oktatást: római katolikus, evangélikus és református. Intézményünkben az erkölcstan tanítását tanítók, illetve a felső tagozaton a 60 órás tov</w:t>
      </w:r>
      <w:r w:rsidR="000229C3">
        <w:t>ábbképzést elvégzett pedagógus tanítja</w:t>
      </w:r>
      <w:r>
        <w:t>.</w:t>
      </w:r>
    </w:p>
    <w:p w:rsidR="004D6D81" w:rsidRPr="004D6D81" w:rsidRDefault="004D6D81" w:rsidP="00207671">
      <w:pPr>
        <w:jc w:val="both"/>
        <w:rPr>
          <w:u w:val="single"/>
        </w:rPr>
      </w:pPr>
      <w:r w:rsidRPr="004D6D81">
        <w:rPr>
          <w:u w:val="single"/>
        </w:rPr>
        <w:t>3.1.2 Mindennapos testnevelés</w:t>
      </w:r>
    </w:p>
    <w:p w:rsidR="004D6D81" w:rsidRDefault="000229C3" w:rsidP="00207671">
      <w:pPr>
        <w:jc w:val="both"/>
      </w:pPr>
      <w:r>
        <w:t>A köznevelési t</w:t>
      </w:r>
      <w:r w:rsidR="004D6D81">
        <w:t>örvény és a</w:t>
      </w:r>
      <w:r w:rsidR="00A25129">
        <w:t xml:space="preserve"> NAT előírásainak megfelelően bevezettük </w:t>
      </w:r>
      <w:r w:rsidR="004D6D81">
        <w:t>a mindennap</w:t>
      </w:r>
      <w:r w:rsidR="00A25129">
        <w:t xml:space="preserve">os testnevelést. Valamennyi évfolyamon </w:t>
      </w:r>
      <w:r w:rsidR="004D6D81">
        <w:t>heti 5 testnevelés óra</w:t>
      </w:r>
      <w:r w:rsidR="00A25129">
        <w:t xml:space="preserve"> van</w:t>
      </w:r>
      <w:r w:rsidR="004D6D81">
        <w:t>, szaktanár vezetésével.</w:t>
      </w:r>
      <w:r w:rsidR="00A92D76">
        <w:t xml:space="preserve"> 1-2. évfolyamokon </w:t>
      </w:r>
      <w:r w:rsidR="00F5173F">
        <w:t xml:space="preserve">az elmúlt tanévben </w:t>
      </w:r>
      <w:r w:rsidR="00A92D76">
        <w:t xml:space="preserve">bevezetjük a testnevelés órák keretében heti 2 órában a néptánc oktatását. </w:t>
      </w:r>
      <w:r w:rsidR="004D6D81">
        <w:t xml:space="preserve"> A mindennapos testnevelés órákon megköveteljük a tiszta fehér pólót, zoknit, valamint a sötét nadrágot. Az egészséges életmód jegyében </w:t>
      </w:r>
      <w:r w:rsidR="004D6D81">
        <w:lastRenderedPageBreak/>
        <w:t xml:space="preserve">tanulóinkat évszakonként gyalogos, illetve kerékpár túrára visszük. </w:t>
      </w:r>
      <w:r w:rsidR="00013CBB">
        <w:t xml:space="preserve">A 4. </w:t>
      </w:r>
      <w:r w:rsidR="00B943C5">
        <w:t xml:space="preserve">és 6. </w:t>
      </w:r>
      <w:r w:rsidR="00013CBB">
        <w:t xml:space="preserve">évfolyam tanulói úszásoktatáson vesznek részt. </w:t>
      </w:r>
      <w:r w:rsidR="004D6D81">
        <w:t>Ösztönözzük tanulóinkat, hogy minél többen vegyenek részt az iskolai tömegsport foglalkozásokon és a különböző versenyeken.</w:t>
      </w:r>
      <w:r w:rsidR="00060AE4">
        <w:t xml:space="preserve"> Célunk az aktív, mozgásban gazdag életvitel megszerettetése.</w:t>
      </w:r>
    </w:p>
    <w:p w:rsidR="00B609C2" w:rsidRDefault="00B609C2" w:rsidP="00207671">
      <w:pPr>
        <w:jc w:val="both"/>
      </w:pPr>
      <w:r>
        <w:t>3.1.3</w:t>
      </w:r>
    </w:p>
    <w:p w:rsidR="00B609C2" w:rsidRPr="00A261B6" w:rsidRDefault="00B609C2" w:rsidP="00207671">
      <w:pPr>
        <w:jc w:val="both"/>
        <w:rPr>
          <w:u w:val="single"/>
        </w:rPr>
      </w:pPr>
      <w:r>
        <w:t>Részt veszünk az Okta</w:t>
      </w:r>
      <w:r w:rsidRPr="00A261B6">
        <w:rPr>
          <w:u w:val="single"/>
        </w:rPr>
        <w:t>tási Hivatal által szervezett témahetek programjain:</w:t>
      </w:r>
    </w:p>
    <w:p w:rsidR="00B609C2" w:rsidRPr="006E2F82" w:rsidRDefault="00B609C2" w:rsidP="00207671">
      <w:pPr>
        <w:jc w:val="both"/>
        <w:rPr>
          <w:b/>
        </w:rPr>
      </w:pPr>
      <w:r w:rsidRPr="006E2F82">
        <w:rPr>
          <w:b/>
          <w:u w:val="single"/>
        </w:rPr>
        <w:t>Témahetek</w:t>
      </w:r>
    </w:p>
    <w:p w:rsidR="00B609C2" w:rsidRDefault="00B609C2" w:rsidP="00207671">
      <w:pPr>
        <w:jc w:val="both"/>
      </w:pPr>
      <w:r>
        <w:t>Pénzügyi és vállalkozói témahét</w:t>
      </w:r>
    </w:p>
    <w:p w:rsidR="00B609C2" w:rsidRDefault="00160627" w:rsidP="00207671">
      <w:pPr>
        <w:jc w:val="both"/>
      </w:pPr>
      <w:r>
        <w:t>2019.02.25-</w:t>
      </w:r>
      <w:r w:rsidR="00C72CDA">
        <w:t>2019.03.01.</w:t>
      </w:r>
    </w:p>
    <w:p w:rsidR="00E800DB" w:rsidRPr="006E2F82" w:rsidRDefault="00E800DB" w:rsidP="00207671">
      <w:pPr>
        <w:jc w:val="both"/>
        <w:rPr>
          <w:b/>
        </w:rPr>
      </w:pPr>
      <w:r w:rsidRPr="006E2F82">
        <w:rPr>
          <w:b/>
        </w:rPr>
        <w:t xml:space="preserve">Felelős: </w:t>
      </w:r>
      <w:proofErr w:type="spellStart"/>
      <w:r w:rsidRPr="006E2F82">
        <w:rPr>
          <w:b/>
        </w:rPr>
        <w:t>Póda</w:t>
      </w:r>
      <w:proofErr w:type="spellEnd"/>
      <w:r w:rsidRPr="006E2F82">
        <w:rPr>
          <w:b/>
        </w:rPr>
        <w:t xml:space="preserve"> Anita</w:t>
      </w:r>
    </w:p>
    <w:p w:rsidR="00B609C2" w:rsidRDefault="00B609C2" w:rsidP="00207671">
      <w:pPr>
        <w:jc w:val="both"/>
      </w:pPr>
      <w:r>
        <w:t>Digitális témahét</w:t>
      </w:r>
    </w:p>
    <w:p w:rsidR="00B609C2" w:rsidRDefault="00160627" w:rsidP="00207671">
      <w:pPr>
        <w:jc w:val="both"/>
      </w:pPr>
      <w:r>
        <w:t>2019.04.08.-2019.04.12.</w:t>
      </w:r>
    </w:p>
    <w:p w:rsidR="00E800DB" w:rsidRPr="006E2F82" w:rsidRDefault="00E800DB" w:rsidP="00207671">
      <w:pPr>
        <w:jc w:val="both"/>
        <w:rPr>
          <w:b/>
        </w:rPr>
      </w:pPr>
      <w:r w:rsidRPr="006E2F82">
        <w:rPr>
          <w:b/>
        </w:rPr>
        <w:t>Felelős: Neubauer Tamás</w:t>
      </w:r>
    </w:p>
    <w:p w:rsidR="00B609C2" w:rsidRDefault="00B609C2" w:rsidP="00207671">
      <w:pPr>
        <w:jc w:val="both"/>
      </w:pPr>
      <w:r>
        <w:t>Fenntarthatósági témahét</w:t>
      </w:r>
    </w:p>
    <w:p w:rsidR="00B609C2" w:rsidRDefault="00160627" w:rsidP="00207671">
      <w:pPr>
        <w:jc w:val="both"/>
      </w:pPr>
      <w:r>
        <w:t>2019.</w:t>
      </w:r>
      <w:r w:rsidR="00EE66C9">
        <w:t>03.18.-2019.03.22.</w:t>
      </w:r>
    </w:p>
    <w:p w:rsidR="00E800DB" w:rsidRPr="006E2F82" w:rsidRDefault="00E800DB" w:rsidP="00207671">
      <w:pPr>
        <w:jc w:val="both"/>
        <w:rPr>
          <w:b/>
        </w:rPr>
      </w:pPr>
      <w:r w:rsidRPr="006E2F82">
        <w:rPr>
          <w:b/>
        </w:rPr>
        <w:t>Felelős: Tóthné Hujber Ingrid</w:t>
      </w:r>
    </w:p>
    <w:p w:rsidR="00D1056B" w:rsidRDefault="00D1056B" w:rsidP="00207671">
      <w:pPr>
        <w:jc w:val="both"/>
        <w:rPr>
          <w:u w:val="single"/>
        </w:rPr>
      </w:pPr>
    </w:p>
    <w:p w:rsidR="007D6849" w:rsidRPr="006F5BFE" w:rsidRDefault="00A429A7" w:rsidP="00207671">
      <w:pPr>
        <w:jc w:val="both"/>
        <w:rPr>
          <w:u w:val="single"/>
        </w:rPr>
      </w:pPr>
      <w:r>
        <w:rPr>
          <w:u w:val="single"/>
        </w:rPr>
        <w:t>3.1.4</w:t>
      </w:r>
      <w:r w:rsidR="007D6849" w:rsidRPr="006F5BFE">
        <w:rPr>
          <w:u w:val="single"/>
        </w:rPr>
        <w:t xml:space="preserve">. </w:t>
      </w:r>
      <w:r w:rsidR="006F5BFE" w:rsidRPr="006F5BFE">
        <w:rPr>
          <w:u w:val="single"/>
        </w:rPr>
        <w:t>Tankönyvellátás rendje</w:t>
      </w:r>
    </w:p>
    <w:p w:rsidR="006F5BFE" w:rsidRPr="006F5BFE" w:rsidRDefault="006F5BFE" w:rsidP="006F5BFE">
      <w:pPr>
        <w:spacing w:after="0"/>
        <w:ind w:firstLine="284"/>
        <w:jc w:val="both"/>
        <w:rPr>
          <w:rFonts w:cs="Times New Roman"/>
          <w:u w:val="single"/>
        </w:rPr>
      </w:pPr>
      <w:r w:rsidRPr="006F5BFE">
        <w:rPr>
          <w:rFonts w:cs="Times New Roman"/>
          <w:u w:val="single"/>
        </w:rPr>
        <w:t xml:space="preserve">Jogszabályi háttér: </w:t>
      </w:r>
    </w:p>
    <w:p w:rsidR="006F5BFE" w:rsidRPr="006F5BFE" w:rsidRDefault="006F5BFE" w:rsidP="006F5BFE">
      <w:pPr>
        <w:numPr>
          <w:ilvl w:val="0"/>
          <w:numId w:val="26"/>
        </w:numPr>
        <w:spacing w:after="0"/>
        <w:jc w:val="both"/>
        <w:rPr>
          <w:rFonts w:cs="Times New Roman"/>
        </w:rPr>
      </w:pPr>
      <w:r w:rsidRPr="006F5BFE">
        <w:rPr>
          <w:rFonts w:cs="Times New Roman"/>
        </w:rPr>
        <w:t>A nemzeti köznevelésről szóló 2011.évi CXC. törvény</w:t>
      </w:r>
    </w:p>
    <w:p w:rsidR="006F5BFE" w:rsidRPr="006F5BFE" w:rsidRDefault="006F5BFE" w:rsidP="006F5BFE">
      <w:pPr>
        <w:numPr>
          <w:ilvl w:val="0"/>
          <w:numId w:val="26"/>
        </w:numPr>
        <w:spacing w:after="0"/>
        <w:jc w:val="both"/>
        <w:rPr>
          <w:rFonts w:cs="Times New Roman"/>
        </w:rPr>
      </w:pPr>
      <w:r w:rsidRPr="006F5BFE">
        <w:rPr>
          <w:rFonts w:cs="Times New Roman"/>
        </w:rPr>
        <w:t>A tankönyvpiac rendjéről szóló 2001. évi XXXVII. törvény</w:t>
      </w:r>
    </w:p>
    <w:p w:rsidR="006F5BFE" w:rsidRPr="006F5BFE" w:rsidRDefault="006F5BFE" w:rsidP="006F5BFE">
      <w:pPr>
        <w:numPr>
          <w:ilvl w:val="0"/>
          <w:numId w:val="26"/>
        </w:numPr>
        <w:spacing w:after="0"/>
        <w:jc w:val="both"/>
        <w:rPr>
          <w:rFonts w:cs="Times New Roman"/>
        </w:rPr>
      </w:pPr>
      <w:r w:rsidRPr="006F5BFE">
        <w:rPr>
          <w:rFonts w:cs="Times New Roman"/>
        </w:rPr>
        <w:t xml:space="preserve">16/2013. (II.28.) EMMI- rendelet a tankönyvtámogatás, valamint az iskolai </w:t>
      </w:r>
    </w:p>
    <w:p w:rsidR="006F5BFE" w:rsidRPr="006F5BFE" w:rsidRDefault="006F5BFE" w:rsidP="006F5BFE">
      <w:pPr>
        <w:numPr>
          <w:ilvl w:val="0"/>
          <w:numId w:val="26"/>
        </w:numPr>
        <w:spacing w:after="0"/>
        <w:jc w:val="both"/>
        <w:rPr>
          <w:rFonts w:cs="Times New Roman"/>
        </w:rPr>
      </w:pPr>
      <w:r w:rsidRPr="006F5BFE">
        <w:rPr>
          <w:rFonts w:cs="Times New Roman"/>
        </w:rPr>
        <w:t>tankönyvellátás rendjéről</w:t>
      </w:r>
    </w:p>
    <w:p w:rsidR="006F5BFE" w:rsidRPr="006F5BFE" w:rsidRDefault="006F5BFE" w:rsidP="006F5BFE">
      <w:pPr>
        <w:spacing w:after="0"/>
        <w:ind w:left="720"/>
        <w:jc w:val="both"/>
        <w:rPr>
          <w:rFonts w:cs="Times New Roman"/>
        </w:rPr>
      </w:pPr>
    </w:p>
    <w:p w:rsidR="006F5BFE" w:rsidRPr="006F5BFE" w:rsidRDefault="006F5BFE" w:rsidP="000E2BDD">
      <w:pPr>
        <w:spacing w:after="0"/>
        <w:jc w:val="both"/>
        <w:rPr>
          <w:rFonts w:cs="Times New Roman"/>
        </w:rPr>
      </w:pPr>
      <w:r w:rsidRPr="006F5BFE">
        <w:rPr>
          <w:rFonts w:cs="Times New Roman"/>
        </w:rPr>
        <w:t>Ingyenes t</w:t>
      </w:r>
      <w:r w:rsidR="00A92D76">
        <w:rPr>
          <w:rFonts w:cs="Times New Roman"/>
        </w:rPr>
        <w:t>ankönyvellátásra jogosultak 2017</w:t>
      </w:r>
      <w:r w:rsidRPr="006F5BFE">
        <w:rPr>
          <w:rFonts w:cs="Times New Roman"/>
        </w:rPr>
        <w:t xml:space="preserve">. szeptember 1-jétől az </w:t>
      </w:r>
      <w:r w:rsidR="00A92D76">
        <w:rPr>
          <w:rFonts w:cs="Times New Roman"/>
        </w:rPr>
        <w:t xml:space="preserve">1-8 évfolyamon tanuló diákok. </w:t>
      </w:r>
    </w:p>
    <w:p w:rsidR="006F5BFE" w:rsidRDefault="006F5BFE" w:rsidP="006F5BFE">
      <w:pPr>
        <w:spacing w:after="0"/>
        <w:ind w:firstLine="284"/>
        <w:rPr>
          <w:rFonts w:cs="Times New Roman"/>
        </w:rPr>
      </w:pPr>
    </w:p>
    <w:p w:rsidR="006F5BFE" w:rsidRPr="006F5BFE" w:rsidRDefault="006F5BFE" w:rsidP="006F5BFE">
      <w:pPr>
        <w:spacing w:after="0"/>
        <w:ind w:firstLine="284"/>
        <w:rPr>
          <w:rFonts w:cs="Times New Roman"/>
        </w:rPr>
      </w:pPr>
    </w:p>
    <w:p w:rsidR="006F5BFE" w:rsidRPr="006F5BFE" w:rsidRDefault="006F5BFE" w:rsidP="006F5BFE">
      <w:pPr>
        <w:spacing w:after="0"/>
        <w:ind w:firstLine="284"/>
        <w:jc w:val="both"/>
        <w:rPr>
          <w:rFonts w:cs="Times New Roman"/>
          <w:u w:val="single"/>
        </w:rPr>
      </w:pPr>
      <w:r w:rsidRPr="006F5BFE">
        <w:rPr>
          <w:rFonts w:cs="Times New Roman"/>
          <w:u w:val="single"/>
        </w:rPr>
        <w:t>Az ingyenes tankönyvellátást iskolánk</w:t>
      </w:r>
    </w:p>
    <w:p w:rsidR="006F5BFE" w:rsidRPr="006F5BFE" w:rsidRDefault="006F5BFE" w:rsidP="006F5BFE">
      <w:pPr>
        <w:numPr>
          <w:ilvl w:val="0"/>
          <w:numId w:val="27"/>
        </w:numPr>
        <w:spacing w:after="0"/>
        <w:jc w:val="both"/>
        <w:rPr>
          <w:rFonts w:cs="Times New Roman"/>
        </w:rPr>
      </w:pPr>
      <w:r w:rsidRPr="006F5BFE">
        <w:rPr>
          <w:rFonts w:cs="Times New Roman"/>
        </w:rPr>
        <w:t>tankönyvkölcsönzéssel,</w:t>
      </w:r>
    </w:p>
    <w:p w:rsidR="006F5BFE" w:rsidRPr="006F5BFE" w:rsidRDefault="006F5BFE" w:rsidP="006F5BFE">
      <w:pPr>
        <w:numPr>
          <w:ilvl w:val="0"/>
          <w:numId w:val="27"/>
        </w:numPr>
        <w:spacing w:after="0"/>
        <w:jc w:val="both"/>
        <w:rPr>
          <w:rFonts w:cs="Times New Roman"/>
        </w:rPr>
      </w:pPr>
      <w:r w:rsidRPr="006F5BFE">
        <w:rPr>
          <w:rFonts w:cs="Times New Roman"/>
        </w:rPr>
        <w:t>használt tankönyvek biztosításával,</w:t>
      </w:r>
    </w:p>
    <w:p w:rsidR="006F5BFE" w:rsidRPr="006F5BFE" w:rsidRDefault="006F5BFE" w:rsidP="006F5BFE">
      <w:pPr>
        <w:numPr>
          <w:ilvl w:val="0"/>
          <w:numId w:val="27"/>
        </w:numPr>
        <w:spacing w:after="0"/>
        <w:jc w:val="both"/>
        <w:rPr>
          <w:rFonts w:cs="Times New Roman"/>
        </w:rPr>
      </w:pPr>
      <w:r w:rsidRPr="006F5BFE">
        <w:rPr>
          <w:rFonts w:cs="Times New Roman"/>
        </w:rPr>
        <w:t>az állami normatíva felhasználásával biztosítja.</w:t>
      </w:r>
    </w:p>
    <w:p w:rsidR="006F5BFE" w:rsidRDefault="006F5BFE" w:rsidP="006F5BFE">
      <w:pPr>
        <w:spacing w:after="0"/>
        <w:ind w:firstLine="284"/>
        <w:rPr>
          <w:rFonts w:cs="Times New Roman"/>
        </w:rPr>
      </w:pPr>
    </w:p>
    <w:p w:rsidR="006F5BFE" w:rsidRPr="006F5BFE" w:rsidRDefault="006F5BFE" w:rsidP="00D1056B">
      <w:pPr>
        <w:spacing w:after="0"/>
        <w:rPr>
          <w:rFonts w:cs="Times New Roman"/>
          <w:u w:val="single"/>
        </w:rPr>
      </w:pPr>
      <w:r w:rsidRPr="006F5BFE">
        <w:rPr>
          <w:rFonts w:cs="Times New Roman"/>
          <w:u w:val="single"/>
        </w:rPr>
        <w:t>A tankönyvellátásban közreműködők feladatai:</w:t>
      </w:r>
    </w:p>
    <w:p w:rsidR="006F5BFE" w:rsidRPr="006F5BFE" w:rsidRDefault="006F5BFE" w:rsidP="006F5BFE">
      <w:pPr>
        <w:spacing w:after="0"/>
        <w:ind w:firstLine="284"/>
        <w:rPr>
          <w:rFonts w:cs="Times New Roman"/>
          <w:b/>
        </w:rPr>
      </w:pPr>
    </w:p>
    <w:p w:rsidR="006F5BFE" w:rsidRPr="000E2BDD" w:rsidRDefault="006F5BFE" w:rsidP="006F5BFE">
      <w:pPr>
        <w:spacing w:after="0"/>
        <w:ind w:firstLine="284"/>
        <w:rPr>
          <w:rFonts w:cs="Times New Roman"/>
          <w:u w:val="single"/>
        </w:rPr>
      </w:pPr>
      <w:r w:rsidRPr="000E2BDD">
        <w:rPr>
          <w:rFonts w:cs="Times New Roman"/>
          <w:u w:val="single"/>
        </w:rPr>
        <w:t>Az igazgató felelős</w:t>
      </w:r>
      <w:r w:rsidR="000E2BDD" w:rsidRPr="000E2BDD">
        <w:rPr>
          <w:rFonts w:cs="Times New Roman"/>
          <w:u w:val="single"/>
        </w:rPr>
        <w:t>:</w:t>
      </w:r>
    </w:p>
    <w:p w:rsidR="006F5BFE" w:rsidRPr="006F5BFE" w:rsidRDefault="006F5BFE" w:rsidP="006F5BFE">
      <w:pPr>
        <w:numPr>
          <w:ilvl w:val="0"/>
          <w:numId w:val="29"/>
        </w:numPr>
        <w:spacing w:after="0"/>
        <w:rPr>
          <w:rFonts w:cs="Times New Roman"/>
        </w:rPr>
      </w:pPr>
      <w:r w:rsidRPr="006F5BFE">
        <w:rPr>
          <w:rFonts w:cs="Times New Roman"/>
        </w:rPr>
        <w:t>a tankönyvellátás megszervezéséért,</w:t>
      </w:r>
    </w:p>
    <w:p w:rsidR="006F5BFE" w:rsidRPr="006F5BFE" w:rsidRDefault="006F5BFE" w:rsidP="006F5BFE">
      <w:pPr>
        <w:numPr>
          <w:ilvl w:val="0"/>
          <w:numId w:val="29"/>
        </w:numPr>
        <w:spacing w:after="0"/>
        <w:rPr>
          <w:rFonts w:cs="Times New Roman"/>
        </w:rPr>
      </w:pPr>
      <w:r w:rsidRPr="006F5BFE">
        <w:rPr>
          <w:rFonts w:cs="Times New Roman"/>
        </w:rPr>
        <w:t>a tankönyvellátás helyi rendjének kialakításáért,</w:t>
      </w:r>
    </w:p>
    <w:p w:rsidR="006F5BFE" w:rsidRPr="006F5BFE" w:rsidRDefault="006F5BFE" w:rsidP="006F5BFE">
      <w:pPr>
        <w:numPr>
          <w:ilvl w:val="0"/>
          <w:numId w:val="29"/>
        </w:numPr>
        <w:spacing w:after="0"/>
        <w:rPr>
          <w:rFonts w:cs="Times New Roman"/>
        </w:rPr>
      </w:pPr>
      <w:r w:rsidRPr="006F5BFE">
        <w:rPr>
          <w:rFonts w:cs="Times New Roman"/>
        </w:rPr>
        <w:t>a tankönyvfelelős megbízásáért,</w:t>
      </w:r>
    </w:p>
    <w:p w:rsidR="006F5BFE" w:rsidRPr="006F5BFE" w:rsidRDefault="006F5BFE" w:rsidP="006F5BFE">
      <w:pPr>
        <w:numPr>
          <w:ilvl w:val="0"/>
          <w:numId w:val="29"/>
        </w:numPr>
        <w:spacing w:after="0"/>
        <w:rPr>
          <w:rFonts w:cs="Times New Roman"/>
        </w:rPr>
      </w:pPr>
      <w:r w:rsidRPr="006F5BFE">
        <w:rPr>
          <w:rFonts w:cs="Times New Roman"/>
        </w:rPr>
        <w:t>az illetékes szervezetek véleményének beszerzéséért.</w:t>
      </w:r>
    </w:p>
    <w:p w:rsidR="006F5BFE" w:rsidRPr="006F5BFE" w:rsidRDefault="006F5BFE" w:rsidP="006F5BFE">
      <w:pPr>
        <w:spacing w:after="0"/>
        <w:ind w:firstLine="284"/>
        <w:rPr>
          <w:rFonts w:cs="Times New Roman"/>
        </w:rPr>
      </w:pPr>
    </w:p>
    <w:p w:rsidR="006F5BFE" w:rsidRPr="000E2BDD" w:rsidRDefault="006F5BFE" w:rsidP="006F5BFE">
      <w:pPr>
        <w:spacing w:after="0"/>
        <w:ind w:firstLine="284"/>
        <w:rPr>
          <w:rFonts w:cs="Times New Roman"/>
          <w:u w:val="single"/>
        </w:rPr>
      </w:pPr>
      <w:r w:rsidRPr="000E2BDD">
        <w:rPr>
          <w:rFonts w:cs="Times New Roman"/>
          <w:u w:val="single"/>
        </w:rPr>
        <w:t>A tankönyvfelelős és segítője</w:t>
      </w:r>
      <w:r w:rsidR="000E2BDD" w:rsidRPr="000E2BDD">
        <w:rPr>
          <w:rFonts w:cs="Times New Roman"/>
          <w:u w:val="single"/>
        </w:rPr>
        <w:t>:</w:t>
      </w:r>
      <w:r w:rsidRPr="000E2BDD">
        <w:rPr>
          <w:rFonts w:cs="Times New Roman"/>
          <w:u w:val="single"/>
        </w:rPr>
        <w:t xml:space="preserve"> </w:t>
      </w:r>
    </w:p>
    <w:p w:rsidR="006F5BFE" w:rsidRPr="006F5BFE" w:rsidRDefault="006F5BFE" w:rsidP="006F5BFE">
      <w:pPr>
        <w:numPr>
          <w:ilvl w:val="0"/>
          <w:numId w:val="30"/>
        </w:numPr>
        <w:spacing w:after="0"/>
        <w:jc w:val="both"/>
        <w:rPr>
          <w:rFonts w:cs="Times New Roman"/>
        </w:rPr>
      </w:pPr>
      <w:r w:rsidRPr="006F5BFE">
        <w:rPr>
          <w:rFonts w:cs="Times New Roman"/>
        </w:rPr>
        <w:lastRenderedPageBreak/>
        <w:t>kapcsolatot tart a tankönyvellátás megszervezésében részvevő személyekkel (igazgató</w:t>
      </w:r>
      <w:r>
        <w:rPr>
          <w:rFonts w:cs="Times New Roman"/>
        </w:rPr>
        <w:t xml:space="preserve">, </w:t>
      </w:r>
      <w:r w:rsidRPr="006F5BFE">
        <w:rPr>
          <w:rFonts w:cs="Times New Roman"/>
        </w:rPr>
        <w:t xml:space="preserve">osztályfőnökök, munkaközösség-vezetők, szaktanárok, szülők) és a KELLO- </w:t>
      </w:r>
      <w:proofErr w:type="spellStart"/>
      <w:r w:rsidRPr="006F5BFE">
        <w:rPr>
          <w:rFonts w:cs="Times New Roman"/>
        </w:rPr>
        <w:t>val</w:t>
      </w:r>
      <w:proofErr w:type="spellEnd"/>
      <w:r w:rsidRPr="006F5BFE">
        <w:rPr>
          <w:rFonts w:cs="Times New Roman"/>
        </w:rPr>
        <w:t>,</w:t>
      </w:r>
    </w:p>
    <w:p w:rsidR="006F5BFE" w:rsidRPr="00F3275B" w:rsidRDefault="006F5BFE" w:rsidP="00F3275B">
      <w:pPr>
        <w:spacing w:after="0"/>
        <w:ind w:left="360"/>
        <w:rPr>
          <w:rFonts w:cs="Times New Roman"/>
        </w:rPr>
      </w:pPr>
    </w:p>
    <w:p w:rsidR="006F5BFE" w:rsidRPr="006F5BFE" w:rsidRDefault="006F5BFE" w:rsidP="006F5BFE">
      <w:pPr>
        <w:numPr>
          <w:ilvl w:val="0"/>
          <w:numId w:val="30"/>
        </w:numPr>
        <w:spacing w:after="0"/>
        <w:rPr>
          <w:rFonts w:cs="Times New Roman"/>
        </w:rPr>
      </w:pPr>
      <w:r w:rsidRPr="006F5BFE">
        <w:rPr>
          <w:rFonts w:cs="Times New Roman"/>
        </w:rPr>
        <w:t>átveszi és kiosztja a tankönyveket.</w:t>
      </w:r>
    </w:p>
    <w:p w:rsidR="006F5BFE" w:rsidRPr="006F5BFE" w:rsidRDefault="006F5BFE" w:rsidP="006F5BFE">
      <w:pPr>
        <w:spacing w:after="0"/>
        <w:ind w:firstLine="284"/>
        <w:rPr>
          <w:rFonts w:cs="Times New Roman"/>
        </w:rPr>
      </w:pPr>
    </w:p>
    <w:p w:rsidR="006F5BFE" w:rsidRPr="000E2BDD" w:rsidRDefault="006F5BFE" w:rsidP="006F5BFE">
      <w:pPr>
        <w:spacing w:after="0"/>
        <w:ind w:firstLine="284"/>
        <w:rPr>
          <w:rFonts w:cs="Times New Roman"/>
          <w:u w:val="single"/>
        </w:rPr>
      </w:pPr>
      <w:r w:rsidRPr="000E2BDD">
        <w:rPr>
          <w:rFonts w:cs="Times New Roman"/>
          <w:u w:val="single"/>
        </w:rPr>
        <w:t>A könyvtáros</w:t>
      </w:r>
      <w:r w:rsidR="000E2BDD">
        <w:rPr>
          <w:rFonts w:cs="Times New Roman"/>
          <w:u w:val="single"/>
        </w:rPr>
        <w:t>:</w:t>
      </w:r>
    </w:p>
    <w:p w:rsidR="006F5BFE" w:rsidRPr="006F5BFE" w:rsidRDefault="006F5BFE" w:rsidP="006F5BFE">
      <w:pPr>
        <w:numPr>
          <w:ilvl w:val="0"/>
          <w:numId w:val="31"/>
        </w:numPr>
        <w:spacing w:after="0"/>
        <w:rPr>
          <w:rFonts w:cs="Times New Roman"/>
        </w:rPr>
      </w:pPr>
      <w:r w:rsidRPr="006F5BFE">
        <w:rPr>
          <w:rFonts w:cs="Times New Roman"/>
        </w:rPr>
        <w:t>bevételezi az állam ál</w:t>
      </w:r>
      <w:r w:rsidR="00F3275B">
        <w:rPr>
          <w:rFonts w:cs="Times New Roman"/>
        </w:rPr>
        <w:t xml:space="preserve">tal ingyenesen biztosított </w:t>
      </w:r>
      <w:r w:rsidR="00A25129">
        <w:rPr>
          <w:rFonts w:cs="Times New Roman"/>
        </w:rPr>
        <w:t>3</w:t>
      </w:r>
      <w:r w:rsidR="00F3275B">
        <w:rPr>
          <w:rFonts w:cs="Times New Roman"/>
        </w:rPr>
        <w:t>-8.</w:t>
      </w:r>
      <w:r w:rsidRPr="006F5BFE">
        <w:rPr>
          <w:rFonts w:cs="Times New Roman"/>
        </w:rPr>
        <w:t xml:space="preserve"> osztályos tankönyveket,</w:t>
      </w:r>
    </w:p>
    <w:p w:rsidR="006F5BFE" w:rsidRPr="006F5BFE" w:rsidRDefault="00F3275B" w:rsidP="006F5BFE">
      <w:pPr>
        <w:pStyle w:val="Listaszerbekezds"/>
        <w:numPr>
          <w:ilvl w:val="0"/>
          <w:numId w:val="31"/>
        </w:numPr>
        <w:spacing w:after="0"/>
        <w:rPr>
          <w:rFonts w:cs="Times New Roman"/>
        </w:rPr>
      </w:pPr>
      <w:r>
        <w:rPr>
          <w:rFonts w:cs="Times New Roman"/>
        </w:rPr>
        <w:t xml:space="preserve">gondoskodik </w:t>
      </w:r>
      <w:r w:rsidR="006E2F82">
        <w:rPr>
          <w:rFonts w:cs="Times New Roman"/>
        </w:rPr>
        <w:t>a</w:t>
      </w:r>
      <w:r w:rsidR="006F5BFE" w:rsidRPr="006F5BFE">
        <w:rPr>
          <w:rFonts w:cs="Times New Roman"/>
        </w:rPr>
        <w:t xml:space="preserve"> tankönyvek kikölcsönz</w:t>
      </w:r>
      <w:r w:rsidR="006F5BFE">
        <w:rPr>
          <w:rFonts w:cs="Times New Roman"/>
        </w:rPr>
        <w:t>éséről és év végi begyűjtéséről</w:t>
      </w:r>
    </w:p>
    <w:p w:rsidR="006F5BFE" w:rsidRPr="006F5BFE" w:rsidRDefault="006F5BFE" w:rsidP="006F5BFE">
      <w:pPr>
        <w:spacing w:after="0"/>
        <w:ind w:firstLine="284"/>
        <w:rPr>
          <w:rFonts w:cs="Times New Roman"/>
        </w:rPr>
      </w:pPr>
    </w:p>
    <w:p w:rsidR="006F5BFE" w:rsidRPr="000E2BDD" w:rsidRDefault="006F5BFE" w:rsidP="006F5BFE">
      <w:pPr>
        <w:spacing w:after="0"/>
        <w:ind w:firstLine="284"/>
        <w:rPr>
          <w:rFonts w:cs="Times New Roman"/>
          <w:u w:val="single"/>
        </w:rPr>
      </w:pPr>
      <w:r w:rsidRPr="000E2BDD">
        <w:rPr>
          <w:rFonts w:cs="Times New Roman"/>
          <w:u w:val="single"/>
        </w:rPr>
        <w:t>A munkaközösség-vezetők szakmai szempontból koordinálják a tankönyvek kiválasztását:</w:t>
      </w:r>
    </w:p>
    <w:p w:rsidR="006F5BFE" w:rsidRPr="006F5BFE" w:rsidRDefault="006F5BFE" w:rsidP="006F5BFE">
      <w:pPr>
        <w:numPr>
          <w:ilvl w:val="0"/>
          <w:numId w:val="32"/>
        </w:numPr>
        <w:spacing w:after="0"/>
        <w:rPr>
          <w:rFonts w:cs="Times New Roman"/>
        </w:rPr>
      </w:pPr>
      <w:r w:rsidRPr="006F5BFE">
        <w:rPr>
          <w:rFonts w:cs="Times New Roman"/>
        </w:rPr>
        <w:t>előnyben részesítik a tartós tankönyveket,</w:t>
      </w:r>
    </w:p>
    <w:p w:rsidR="006F5BFE" w:rsidRPr="006F5BFE" w:rsidRDefault="006F5BFE" w:rsidP="006F5BFE">
      <w:pPr>
        <w:numPr>
          <w:ilvl w:val="0"/>
          <w:numId w:val="32"/>
        </w:numPr>
        <w:spacing w:after="0"/>
        <w:rPr>
          <w:rFonts w:cs="Times New Roman"/>
        </w:rPr>
      </w:pPr>
      <w:r w:rsidRPr="006F5BFE">
        <w:rPr>
          <w:rFonts w:cs="Times New Roman"/>
        </w:rPr>
        <w:t>szorgalmazzák egységes tankönyvcsaládok használatát,</w:t>
      </w:r>
    </w:p>
    <w:p w:rsidR="006F5BFE" w:rsidRPr="006F5BFE" w:rsidRDefault="006F5BFE" w:rsidP="006F5BFE">
      <w:pPr>
        <w:spacing w:after="0"/>
        <w:ind w:firstLine="284"/>
        <w:rPr>
          <w:rFonts w:cs="Times New Roman"/>
          <w:b/>
        </w:rPr>
      </w:pPr>
    </w:p>
    <w:p w:rsidR="00CA4D32" w:rsidRDefault="00CA4D32" w:rsidP="006F5BFE">
      <w:pPr>
        <w:spacing w:after="0"/>
        <w:ind w:firstLine="284"/>
        <w:rPr>
          <w:rFonts w:cs="Times New Roman"/>
          <w:u w:val="single"/>
        </w:rPr>
      </w:pPr>
    </w:p>
    <w:p w:rsidR="006F5BFE" w:rsidRPr="000E2BDD" w:rsidRDefault="006F5BFE" w:rsidP="006F5BFE">
      <w:pPr>
        <w:spacing w:after="0"/>
        <w:ind w:firstLine="284"/>
        <w:rPr>
          <w:rFonts w:cs="Times New Roman"/>
          <w:u w:val="single"/>
        </w:rPr>
      </w:pPr>
      <w:r w:rsidRPr="000E2BDD">
        <w:rPr>
          <w:rFonts w:cs="Times New Roman"/>
          <w:u w:val="single"/>
        </w:rPr>
        <w:t>Az osztályfőnökök</w:t>
      </w:r>
      <w:r w:rsidR="000E2BDD" w:rsidRPr="000E2BDD">
        <w:rPr>
          <w:rFonts w:cs="Times New Roman"/>
          <w:u w:val="single"/>
        </w:rPr>
        <w:t>:</w:t>
      </w:r>
    </w:p>
    <w:p w:rsidR="006F5BFE" w:rsidRPr="006F5BFE" w:rsidRDefault="006F5BFE" w:rsidP="00F3275B">
      <w:pPr>
        <w:spacing w:after="0"/>
        <w:rPr>
          <w:rFonts w:cs="Times New Roman"/>
        </w:rPr>
      </w:pPr>
    </w:p>
    <w:p w:rsidR="006F5BFE" w:rsidRPr="006F5BFE" w:rsidRDefault="006F5BFE" w:rsidP="006F5BFE">
      <w:pPr>
        <w:pStyle w:val="Listaszerbekezds"/>
        <w:numPr>
          <w:ilvl w:val="0"/>
          <w:numId w:val="33"/>
        </w:numPr>
        <w:spacing w:after="0"/>
        <w:rPr>
          <w:rFonts w:cs="Times New Roman"/>
        </w:rPr>
      </w:pPr>
      <w:r w:rsidRPr="006F5BFE">
        <w:rPr>
          <w:rFonts w:cs="Times New Roman"/>
        </w:rPr>
        <w:t>részt vesznek a tankönyvek kiosztásában, tanév végén a kölcsönzött könyvek begyűjtésében.</w:t>
      </w:r>
    </w:p>
    <w:p w:rsidR="006F5BFE" w:rsidRPr="006F5BFE" w:rsidRDefault="006F5BFE" w:rsidP="006F5BFE">
      <w:pPr>
        <w:spacing w:after="0"/>
        <w:ind w:firstLine="284"/>
        <w:rPr>
          <w:rFonts w:cs="Times New Roman"/>
        </w:rPr>
      </w:pPr>
    </w:p>
    <w:p w:rsidR="006F5BFE" w:rsidRDefault="006F5BFE" w:rsidP="006F5BFE">
      <w:pPr>
        <w:spacing w:after="0"/>
        <w:ind w:firstLine="284"/>
        <w:jc w:val="both"/>
        <w:rPr>
          <w:rFonts w:cs="Times New Roman"/>
        </w:rPr>
      </w:pPr>
      <w:r w:rsidRPr="006F5BFE">
        <w:rPr>
          <w:rFonts w:cs="Times New Roman"/>
        </w:rPr>
        <w:t>A szaktanárok a munkaközösséggel egyeztetve kiválasztják az általuk tanított osztályok számára a megrendelni kívánt tankönyvet.</w:t>
      </w:r>
    </w:p>
    <w:p w:rsidR="006F5BFE" w:rsidRDefault="006F5BFE" w:rsidP="006F5BFE">
      <w:pPr>
        <w:spacing w:after="0"/>
        <w:ind w:firstLine="284"/>
        <w:jc w:val="both"/>
        <w:rPr>
          <w:rFonts w:cs="Times New Roman"/>
        </w:rPr>
      </w:pPr>
    </w:p>
    <w:p w:rsidR="006F5BFE" w:rsidRDefault="00A429A7" w:rsidP="006F5BFE">
      <w:pPr>
        <w:spacing w:after="0"/>
        <w:jc w:val="both"/>
        <w:rPr>
          <w:rFonts w:cs="Times New Roman"/>
          <w:u w:val="single"/>
        </w:rPr>
      </w:pPr>
      <w:r>
        <w:rPr>
          <w:rFonts w:cs="Times New Roman"/>
          <w:u w:val="single"/>
        </w:rPr>
        <w:t>3.1.5</w:t>
      </w:r>
      <w:r w:rsidR="000229C3">
        <w:rPr>
          <w:rFonts w:cs="Times New Roman"/>
          <w:u w:val="single"/>
        </w:rPr>
        <w:t xml:space="preserve"> </w:t>
      </w:r>
      <w:r w:rsidR="006F5BFE" w:rsidRPr="006F5BFE">
        <w:rPr>
          <w:rFonts w:cs="Times New Roman"/>
          <w:u w:val="single"/>
        </w:rPr>
        <w:t xml:space="preserve"> A tanulók 16</w:t>
      </w:r>
      <w:r w:rsidR="006F5BFE" w:rsidRPr="006F5BFE">
        <w:rPr>
          <w:rFonts w:cs="Times New Roman"/>
          <w:u w:val="single"/>
          <w:vertAlign w:val="superscript"/>
        </w:rPr>
        <w:t>00</w:t>
      </w:r>
      <w:r w:rsidR="006F5BFE" w:rsidRPr="006F5BFE">
        <w:rPr>
          <w:rFonts w:cs="Times New Roman"/>
          <w:u w:val="single"/>
        </w:rPr>
        <w:t xml:space="preserve"> óráig történő foglalkoztatása</w:t>
      </w:r>
    </w:p>
    <w:p w:rsidR="000E2BDD" w:rsidRPr="000E2BDD" w:rsidRDefault="000E2BDD" w:rsidP="006F5BFE">
      <w:pPr>
        <w:spacing w:after="0"/>
        <w:jc w:val="both"/>
        <w:rPr>
          <w:rFonts w:cs="Times New Roman"/>
        </w:rPr>
      </w:pPr>
    </w:p>
    <w:p w:rsidR="006F5BFE" w:rsidRDefault="006F5BFE" w:rsidP="0013766D">
      <w:pPr>
        <w:spacing w:after="0"/>
        <w:jc w:val="both"/>
        <w:rPr>
          <w:rFonts w:cs="Times New Roman"/>
        </w:rPr>
      </w:pPr>
      <w:r>
        <w:rPr>
          <w:rFonts w:cs="Times New Roman"/>
        </w:rPr>
        <w:t>Szülői, tanulói igény szerint szervezzük meg a 16</w:t>
      </w:r>
      <w:r w:rsidRPr="006F5BFE">
        <w:rPr>
          <w:rFonts w:cs="Times New Roman"/>
          <w:vertAlign w:val="superscript"/>
        </w:rPr>
        <w:t>00</w:t>
      </w:r>
      <w:r>
        <w:rPr>
          <w:rFonts w:cs="Times New Roman"/>
        </w:rPr>
        <w:t xml:space="preserve"> óráig tartó tanulói</w:t>
      </w:r>
      <w:r w:rsidR="00A261B6">
        <w:rPr>
          <w:rFonts w:cs="Times New Roman"/>
        </w:rPr>
        <w:t xml:space="preserve"> foglalkoztatást, az iskolában 1</w:t>
      </w:r>
      <w:r>
        <w:rPr>
          <w:rFonts w:cs="Times New Roman"/>
        </w:rPr>
        <w:t xml:space="preserve"> napközis és 1 tanulószobai csoport működik. Széles körű szakköri kínálatból választhatnak a tanulók, amit nagy számban ki is használnak</w:t>
      </w:r>
      <w:r w:rsidRPr="00D5070E">
        <w:rPr>
          <w:rFonts w:cs="Times New Roman"/>
        </w:rPr>
        <w:t xml:space="preserve">. </w:t>
      </w:r>
      <w:r w:rsidR="00470C18">
        <w:rPr>
          <w:rFonts w:cs="Times New Roman"/>
        </w:rPr>
        <w:t>A diákok 88</w:t>
      </w:r>
      <w:r w:rsidR="0013766D" w:rsidRPr="00D5070E">
        <w:rPr>
          <w:rFonts w:cs="Times New Roman"/>
        </w:rPr>
        <w:t>%-a vesz r</w:t>
      </w:r>
      <w:r w:rsidR="00470C18">
        <w:rPr>
          <w:rFonts w:cs="Times New Roman"/>
        </w:rPr>
        <w:t>észt délutáni foglalkozásokon, a napközit és tanulószobát nem számítva.</w:t>
      </w:r>
    </w:p>
    <w:p w:rsidR="005248CF" w:rsidRDefault="005248CF" w:rsidP="0013766D">
      <w:pPr>
        <w:spacing w:after="0"/>
        <w:jc w:val="both"/>
        <w:rPr>
          <w:rFonts w:cs="Times New Roman"/>
        </w:rPr>
      </w:pPr>
      <w:r>
        <w:rPr>
          <w:rFonts w:cs="Times New Roman"/>
        </w:rPr>
        <w:t>A szülők nyilatkozata alapján /ha igénylik/ felmentjük a tanulókat a 16.00-óráig tartó iskolában történő tartózkodás alól.</w:t>
      </w:r>
    </w:p>
    <w:p w:rsidR="001B0F32" w:rsidRDefault="001B0F32" w:rsidP="0013766D">
      <w:pPr>
        <w:spacing w:after="0"/>
        <w:jc w:val="both"/>
        <w:rPr>
          <w:rFonts w:cs="Times New Roman"/>
        </w:rPr>
      </w:pPr>
    </w:p>
    <w:p w:rsidR="001B0F32" w:rsidRPr="001B0F32" w:rsidRDefault="00A429A7" w:rsidP="0013766D">
      <w:pPr>
        <w:spacing w:after="0"/>
        <w:jc w:val="both"/>
        <w:rPr>
          <w:rFonts w:cs="Times New Roman"/>
          <w:u w:val="single"/>
        </w:rPr>
      </w:pPr>
      <w:r>
        <w:rPr>
          <w:rFonts w:cs="Times New Roman"/>
          <w:u w:val="single"/>
        </w:rPr>
        <w:t>3.1.6</w:t>
      </w:r>
      <w:r w:rsidR="001B0F32" w:rsidRPr="001B0F32">
        <w:rPr>
          <w:rFonts w:cs="Times New Roman"/>
          <w:u w:val="single"/>
        </w:rPr>
        <w:t xml:space="preserve"> A 2016 szeptemberében életbelépő a tanulói terheket csökkentő intézkedések megvalósítása az intézményben</w:t>
      </w:r>
    </w:p>
    <w:p w:rsidR="0013766D" w:rsidRDefault="0013766D" w:rsidP="0013766D">
      <w:pPr>
        <w:spacing w:after="0"/>
        <w:jc w:val="both"/>
      </w:pPr>
    </w:p>
    <w:p w:rsidR="001B0F32" w:rsidRDefault="001B0F32" w:rsidP="0013766D">
      <w:pPr>
        <w:spacing w:after="0"/>
        <w:jc w:val="both"/>
      </w:pPr>
    </w:p>
    <w:p w:rsidR="001B0F32" w:rsidRPr="001B0F32" w:rsidRDefault="00A429A7" w:rsidP="0013766D">
      <w:pPr>
        <w:spacing w:after="0"/>
        <w:jc w:val="both"/>
        <w:rPr>
          <w:u w:val="single"/>
        </w:rPr>
      </w:pPr>
      <w:r>
        <w:rPr>
          <w:u w:val="single"/>
        </w:rPr>
        <w:t>3.1.6</w:t>
      </w:r>
      <w:r w:rsidR="009C3377">
        <w:rPr>
          <w:u w:val="single"/>
        </w:rPr>
        <w:t xml:space="preserve">.1 </w:t>
      </w:r>
      <w:r w:rsidR="001B0F32" w:rsidRPr="001B0F32">
        <w:rPr>
          <w:u w:val="single"/>
        </w:rPr>
        <w:t>A kerettantervek helyi alkalmazása</w:t>
      </w:r>
    </w:p>
    <w:p w:rsidR="00D1056B" w:rsidRDefault="00D1056B" w:rsidP="0013766D">
      <w:pPr>
        <w:spacing w:after="0"/>
        <w:jc w:val="both"/>
      </w:pPr>
    </w:p>
    <w:p w:rsidR="001F4CDC" w:rsidRDefault="001F4CDC" w:rsidP="001F4CDC">
      <w:pPr>
        <w:spacing w:after="0"/>
        <w:jc w:val="both"/>
      </w:pPr>
      <w:r>
        <w:t>A kerettantervi szabályozás úgy módosul, hogy a jelenlegi tantárgyi rendszer és óraszámok mellett a tanulóik képességeihez és tanulási tempójához igazodik, így biztosíthatják jobban a tanulás végső eredményességét. Ezt biztosítja kerettantervi rendelet módosítása úgy, hogy a pedagógusok a tanmenetek elkészítésekor a kerettantervi témaegységekhez rendelt kötelező óraszámoktól eltérhetnek, és témaegységekben szereplő témák egy részét (</w:t>
      </w:r>
      <w:proofErr w:type="spellStart"/>
      <w:r>
        <w:t>max</w:t>
      </w:r>
      <w:proofErr w:type="spellEnd"/>
      <w:r>
        <w:t>. 20-30%-át) differenciálhatják vagy elhagyhatják a Nemzeti alaptantervben foglaltak figyelembevételével. A felszabaduló órakeret felhasználásáról a szaktanár dönt az adott tanulócsoport egyedi szükség szerint.</w:t>
      </w:r>
    </w:p>
    <w:p w:rsidR="009C3377" w:rsidRDefault="001F4CDC" w:rsidP="001F4CDC">
      <w:pPr>
        <w:spacing w:after="0"/>
        <w:jc w:val="both"/>
      </w:pPr>
      <w:r>
        <w:t>Más szakmai segédanyag is segíti ezt a munkát. Az OFI megjelentette a rugalmas tanmeneteket, melyek a tankönyvekben foglalt ismeretek megtanításán kívül kiemelik azokat a központi tartalmakat, megalapozzák az elsajátítandó ismeretek közötti hangsúlyozási lehetőségeket, azzal együtt, hogy a kimeneti követelmények elsajátítása nem sérül.</w:t>
      </w:r>
      <w:r w:rsidR="00C71402">
        <w:t xml:space="preserve"> A pedagógusok döntésük alapján hagyományos vagy rugalmas tanmeneteket használnak.</w:t>
      </w:r>
    </w:p>
    <w:p w:rsidR="009C3377" w:rsidRDefault="001F4CDC" w:rsidP="0013766D">
      <w:pPr>
        <w:spacing w:after="0"/>
        <w:jc w:val="both"/>
      </w:pPr>
      <w:r w:rsidRPr="001F4CDC">
        <w:t>Az alsó tagozat a hagyományos tanterv útmutatásait veszi alapul, az előzetes illetve menet közbeni változtatásokat mindenki jelzi a tanmenetében.</w:t>
      </w:r>
    </w:p>
    <w:p w:rsidR="001F4CDC" w:rsidRDefault="001F4CDC" w:rsidP="0013766D">
      <w:pPr>
        <w:spacing w:after="0"/>
        <w:jc w:val="both"/>
      </w:pPr>
    </w:p>
    <w:p w:rsidR="00D1056B" w:rsidRPr="001B0F32" w:rsidRDefault="00A429A7" w:rsidP="0013766D">
      <w:pPr>
        <w:spacing w:after="0"/>
        <w:jc w:val="both"/>
        <w:rPr>
          <w:u w:val="single"/>
        </w:rPr>
      </w:pPr>
      <w:r>
        <w:rPr>
          <w:u w:val="single"/>
        </w:rPr>
        <w:lastRenderedPageBreak/>
        <w:t>3.1.6</w:t>
      </w:r>
      <w:r w:rsidR="009C3377">
        <w:rPr>
          <w:u w:val="single"/>
        </w:rPr>
        <w:t xml:space="preserve">.2 </w:t>
      </w:r>
      <w:r w:rsidR="001B0F32" w:rsidRPr="001B0F32">
        <w:rPr>
          <w:u w:val="single"/>
        </w:rPr>
        <w:t>Tanóra felépítése az 1-2 évfolyamon</w:t>
      </w:r>
    </w:p>
    <w:p w:rsidR="00D1056B" w:rsidRDefault="001F4CDC" w:rsidP="0013766D">
      <w:pPr>
        <w:spacing w:after="0"/>
        <w:jc w:val="both"/>
      </w:pPr>
      <w:r w:rsidRPr="001F4CDC">
        <w:t>A pedagógus a tanulók mindenkori lelki és fizikai állapotának figyelembe vételével, módszertani szabadságával élve maga dönti el, hogy a 15 percet egyszerre vagy azt rövidebb intervallumokra osztva mozgásos játékokkal, énekléssel, tornával tölti ki. Az időjárás függvényében a 15 perc az udvaron is eltölthető.</w:t>
      </w:r>
    </w:p>
    <w:p w:rsidR="00A429A7" w:rsidRPr="00A429A7" w:rsidRDefault="00A429A7" w:rsidP="0013766D">
      <w:pPr>
        <w:spacing w:after="0"/>
        <w:jc w:val="both"/>
        <w:rPr>
          <w:u w:val="single"/>
        </w:rPr>
      </w:pPr>
    </w:p>
    <w:p w:rsidR="009C3377" w:rsidRPr="00A429A7" w:rsidRDefault="00A429A7" w:rsidP="0013766D">
      <w:pPr>
        <w:spacing w:after="0"/>
        <w:jc w:val="both"/>
        <w:rPr>
          <w:u w:val="single"/>
        </w:rPr>
      </w:pPr>
      <w:r w:rsidRPr="00A429A7">
        <w:rPr>
          <w:u w:val="single"/>
        </w:rPr>
        <w:t>3.1.7  Pályázataink</w:t>
      </w:r>
    </w:p>
    <w:p w:rsidR="00A429A7" w:rsidRDefault="00A429A7" w:rsidP="0013766D">
      <w:pPr>
        <w:spacing w:after="0"/>
        <w:jc w:val="both"/>
      </w:pPr>
      <w:r>
        <w:t xml:space="preserve">            3.1.4   TÁMOP fenntartási időszak</w:t>
      </w:r>
    </w:p>
    <w:p w:rsidR="00A429A7" w:rsidRDefault="00A429A7" w:rsidP="0013766D">
      <w:pPr>
        <w:spacing w:after="0"/>
        <w:jc w:val="both"/>
      </w:pPr>
      <w:r>
        <w:t xml:space="preserve">             3.2.13 TÁMOP fenntartási időszak</w:t>
      </w:r>
    </w:p>
    <w:p w:rsidR="00A429A7" w:rsidRDefault="00A429A7" w:rsidP="0013766D">
      <w:pPr>
        <w:spacing w:after="0"/>
        <w:jc w:val="both"/>
      </w:pPr>
      <w:r>
        <w:t xml:space="preserve">             1.1.1-12 TIOP fenntartási időszak</w:t>
      </w:r>
    </w:p>
    <w:p w:rsidR="00A429A7" w:rsidRDefault="00A429A7" w:rsidP="0013766D">
      <w:pPr>
        <w:spacing w:after="0"/>
        <w:jc w:val="both"/>
      </w:pPr>
      <w:r>
        <w:t xml:space="preserve">             Megvalósítás alatt álló pályázatok:</w:t>
      </w:r>
    </w:p>
    <w:p w:rsidR="00A429A7" w:rsidRDefault="00A429A7" w:rsidP="00A429A7">
      <w:pPr>
        <w:pStyle w:val="Listaszerbekezds"/>
        <w:numPr>
          <w:ilvl w:val="0"/>
          <w:numId w:val="46"/>
        </w:numPr>
        <w:spacing w:after="0"/>
        <w:jc w:val="both"/>
      </w:pPr>
      <w:r>
        <w:t>TANODA program</w:t>
      </w:r>
      <w:r w:rsidR="00EE66C9">
        <w:t>, 2018 szeptember végéig tart</w:t>
      </w:r>
    </w:p>
    <w:p w:rsidR="00A429A7" w:rsidRDefault="00A429A7" w:rsidP="00A429A7">
      <w:pPr>
        <w:pStyle w:val="Listaszerbekezds"/>
        <w:numPr>
          <w:ilvl w:val="0"/>
          <w:numId w:val="46"/>
        </w:numPr>
        <w:spacing w:after="0"/>
        <w:jc w:val="both"/>
      </w:pPr>
      <w:r>
        <w:t>Határtalanul program</w:t>
      </w:r>
    </w:p>
    <w:p w:rsidR="00A429A7" w:rsidRDefault="00CB57BA" w:rsidP="00A429A7">
      <w:pPr>
        <w:pStyle w:val="Listaszerbekezds"/>
        <w:numPr>
          <w:ilvl w:val="0"/>
          <w:numId w:val="46"/>
        </w:numPr>
        <w:spacing w:after="0"/>
        <w:jc w:val="both"/>
      </w:pPr>
      <w:r>
        <w:t xml:space="preserve">Erdei iskola </w:t>
      </w:r>
      <w:r w:rsidR="00E047CC">
        <w:t>/5. évfolyam/</w:t>
      </w:r>
    </w:p>
    <w:p w:rsidR="00EE66C9" w:rsidRDefault="00EE66C9" w:rsidP="00A429A7">
      <w:pPr>
        <w:pStyle w:val="Listaszerbekezds"/>
        <w:numPr>
          <w:ilvl w:val="0"/>
          <w:numId w:val="46"/>
        </w:numPr>
        <w:spacing w:after="0"/>
        <w:jc w:val="both"/>
      </w:pPr>
      <w:r>
        <w:t>Részvétel az Iskolai Alapítvány által elnyert EFOP 1.8.5-17-2017-00367 projekt megvalósításában, melynek középpontjában az egészséges életmód kialakítása áll.</w:t>
      </w:r>
    </w:p>
    <w:p w:rsidR="00E047CC" w:rsidRDefault="00E047CC" w:rsidP="00A429A7">
      <w:pPr>
        <w:pStyle w:val="Listaszerbekezds"/>
        <w:numPr>
          <w:ilvl w:val="0"/>
          <w:numId w:val="46"/>
        </w:numPr>
        <w:spacing w:after="0"/>
        <w:jc w:val="both"/>
      </w:pPr>
      <w:r>
        <w:t>EFOP-3.3.5-17-2017-0035 projekt magvalósítása a Győri Tankerület koordinálásával</w:t>
      </w:r>
      <w:r w:rsidR="00DE102E">
        <w:t xml:space="preserve"> bentlakásos</w:t>
      </w:r>
    </w:p>
    <w:p w:rsidR="00DE102E" w:rsidRDefault="00DE102E" w:rsidP="00DE102E">
      <w:pPr>
        <w:spacing w:after="0"/>
        <w:ind w:left="1005"/>
        <w:jc w:val="both"/>
      </w:pPr>
      <w:r>
        <w:t xml:space="preserve"> </w:t>
      </w:r>
      <w:proofErr w:type="gramStart"/>
      <w:r>
        <w:t>és</w:t>
      </w:r>
      <w:proofErr w:type="gramEnd"/>
      <w:r>
        <w:t xml:space="preserve"> napközis tábor megvalósítása a projekt szerint 2019 június 15-26 között</w:t>
      </w:r>
    </w:p>
    <w:p w:rsidR="00F5173F" w:rsidRDefault="00BE3876" w:rsidP="00A429A7">
      <w:pPr>
        <w:pStyle w:val="Listaszerbekezds"/>
        <w:numPr>
          <w:ilvl w:val="0"/>
          <w:numId w:val="46"/>
        </w:numPr>
        <w:spacing w:after="0"/>
        <w:jc w:val="both"/>
      </w:pPr>
      <w:r>
        <w:t>Őszi tábori osztálykirándulás</w:t>
      </w:r>
      <w:r w:rsidR="00F5173F">
        <w:t xml:space="preserve"> /Erzsébet tábor 2018. 09.24-26/</w:t>
      </w:r>
    </w:p>
    <w:p w:rsidR="009C3377" w:rsidRPr="005140B3" w:rsidRDefault="009C3377" w:rsidP="0013766D">
      <w:pPr>
        <w:spacing w:after="0"/>
        <w:jc w:val="both"/>
      </w:pPr>
    </w:p>
    <w:p w:rsidR="007F0F6D" w:rsidRDefault="007F0F6D" w:rsidP="00207671">
      <w:pPr>
        <w:jc w:val="both"/>
        <w:rPr>
          <w:b/>
          <w:i/>
        </w:rPr>
      </w:pPr>
      <w:r w:rsidRPr="007F0F6D">
        <w:rPr>
          <w:b/>
          <w:i/>
        </w:rPr>
        <w:t>3.2 Legfontosabb pedagógiai feladatok</w:t>
      </w:r>
    </w:p>
    <w:p w:rsidR="005140B3" w:rsidRPr="007D2060" w:rsidRDefault="000E2BDD" w:rsidP="00207671">
      <w:pPr>
        <w:jc w:val="both"/>
        <w:rPr>
          <w:u w:val="single"/>
        </w:rPr>
      </w:pPr>
      <w:r w:rsidRPr="007D2060">
        <w:rPr>
          <w:u w:val="single"/>
        </w:rPr>
        <w:t xml:space="preserve">3.2.1 A kulcskompetenciák </w:t>
      </w:r>
      <w:r w:rsidR="007D2060" w:rsidRPr="007D2060">
        <w:rPr>
          <w:u w:val="single"/>
        </w:rPr>
        <w:t>fejlesztése</w:t>
      </w:r>
    </w:p>
    <w:p w:rsidR="007D2060" w:rsidRDefault="007D2060" w:rsidP="007D2060">
      <w:pPr>
        <w:pStyle w:val="Listaszerbekezds"/>
        <w:numPr>
          <w:ilvl w:val="0"/>
          <w:numId w:val="34"/>
        </w:numPr>
        <w:jc w:val="both"/>
      </w:pPr>
      <w:r>
        <w:t>Az alapképességek, kulcskompetenciák fejlesztése nevelőtestületünkben minden pedagógus feladata a tanítás-tanulás folyamatában.</w:t>
      </w:r>
    </w:p>
    <w:p w:rsidR="008B7E05" w:rsidRDefault="008B7E05" w:rsidP="007D2060">
      <w:pPr>
        <w:pStyle w:val="Listaszerbekezds"/>
        <w:numPr>
          <w:ilvl w:val="0"/>
          <w:numId w:val="34"/>
        </w:numPr>
        <w:jc w:val="both"/>
      </w:pPr>
      <w:r>
        <w:t>A kompetenciamérés tavalyi eredm</w:t>
      </w:r>
      <w:r w:rsidR="004F55CB">
        <w:t>ényei az elmúlt évekhez hasonlóan alakultak</w:t>
      </w:r>
      <w:r>
        <w:t>, annak is köszönhetően, hogy nagy hangsúlyt fektetünk a kompetenciamérések során előforduló feladattípusok gyakorlására.</w:t>
      </w:r>
    </w:p>
    <w:p w:rsidR="007D2060" w:rsidRDefault="007D2060" w:rsidP="007D2060">
      <w:pPr>
        <w:pStyle w:val="Listaszerbekezds"/>
        <w:numPr>
          <w:ilvl w:val="0"/>
          <w:numId w:val="34"/>
        </w:numPr>
        <w:jc w:val="both"/>
      </w:pPr>
      <w:r>
        <w:t>A pedagógusok tovább fejlesztik informatikai, szövegszerkesztői ismereteiket.</w:t>
      </w:r>
      <w:r w:rsidR="00E047CC">
        <w:t xml:space="preserve"> A Tantestület tagjai ebben a tanévben tanfolyamokon vesznek részt a digitális kompetenciáik fejlesztése érdekében.</w:t>
      </w:r>
    </w:p>
    <w:p w:rsidR="007D2060" w:rsidRDefault="007D2060" w:rsidP="007D2060">
      <w:pPr>
        <w:pStyle w:val="Listaszerbekezds"/>
        <w:numPr>
          <w:ilvl w:val="0"/>
          <w:numId w:val="34"/>
        </w:numPr>
        <w:jc w:val="both"/>
      </w:pPr>
      <w:r>
        <w:t>Írás, helyesírás: a tanulók különböző szaktárgyi órákon végzett írásbeli munkájáért, annak helyesírásáért minden szaktanár, tanító felelős. Az íráskészség fejlesztése és begyakorlása érdekében órákon és házi feladatként is adunk másolást igénylő munkát. Továbbra is folytatjuk 2.3.4. osztályokban az év eleji félévi és év végi 5 perces másolást. Az eredmények összehasonlítása megmutatja a fejlődést.</w:t>
      </w:r>
    </w:p>
    <w:p w:rsidR="007D2060" w:rsidRDefault="007D2060" w:rsidP="007D2060">
      <w:pPr>
        <w:pStyle w:val="Listaszerbekezds"/>
        <w:numPr>
          <w:ilvl w:val="0"/>
          <w:numId w:val="34"/>
        </w:numPr>
        <w:jc w:val="both"/>
      </w:pPr>
      <w:r>
        <w:t>Kiemelten fontos feladat a hangos- és a néma értő olvasás fejlesztése minden tantárgyból. Könyvajánlásokkal, könyvtárban elvégzendő feladatok adásával is ösztönözzük tanulóinkat az olvasásra.</w:t>
      </w:r>
    </w:p>
    <w:p w:rsidR="007D2060" w:rsidRDefault="007D2060" w:rsidP="007D2060">
      <w:pPr>
        <w:pStyle w:val="Listaszerbekezds"/>
        <w:numPr>
          <w:ilvl w:val="0"/>
          <w:numId w:val="34"/>
        </w:numPr>
        <w:jc w:val="both"/>
      </w:pPr>
      <w:r>
        <w:t>Beszédművelés, beszédfejlesztés az egyes tantárgyaknak megfelelően. Szakkifejezések beépítése a tanulók szókincsébe. A szóbeliség további erősítése az órákon és szakkörökön.</w:t>
      </w:r>
    </w:p>
    <w:p w:rsidR="007D2060" w:rsidRDefault="007D2060" w:rsidP="007D2060">
      <w:pPr>
        <w:pStyle w:val="Listaszerbekezds"/>
        <w:numPr>
          <w:ilvl w:val="0"/>
          <w:numId w:val="34"/>
        </w:numPr>
        <w:jc w:val="both"/>
      </w:pPr>
      <w:r>
        <w:t>Számolási készség fejlesztése céljából a matematika órákat továbbra is fejszámolással kezdjük. Az óra eleji ismétlésekbe betervezzük a számok írását, a mérték átváltások gyakorlását.</w:t>
      </w:r>
    </w:p>
    <w:p w:rsidR="007D2060" w:rsidRDefault="007D2060" w:rsidP="007D2060">
      <w:pPr>
        <w:pStyle w:val="Listaszerbekezds"/>
        <w:numPr>
          <w:ilvl w:val="0"/>
          <w:numId w:val="34"/>
        </w:numPr>
        <w:jc w:val="both"/>
      </w:pPr>
      <w:r>
        <w:t>Az alapképességek, kulcskompetenciák fejlesztése nevelőtestületünkben minden pedagógus feladata a tanítás-tanulás folyamatában.</w:t>
      </w:r>
    </w:p>
    <w:p w:rsidR="007D2060" w:rsidRDefault="007D2060" w:rsidP="007D2060">
      <w:pPr>
        <w:pStyle w:val="Listaszerbekezds"/>
        <w:numPr>
          <w:ilvl w:val="0"/>
          <w:numId w:val="34"/>
        </w:numPr>
        <w:jc w:val="both"/>
      </w:pPr>
      <w:r>
        <w:t>A pedagógusok tovább fejlesztik informatikai, szöve</w:t>
      </w:r>
      <w:r w:rsidR="00E6093C">
        <w:t>g</w:t>
      </w:r>
      <w:r>
        <w:t>szerkesztői ismereteiket.</w:t>
      </w:r>
      <w:r w:rsidR="004F55CB">
        <w:t xml:space="preserve"> Készülnek a tanfelügyelői és minősítési látogatásokra.</w:t>
      </w:r>
    </w:p>
    <w:p w:rsidR="00E6093C" w:rsidRDefault="00E6093C" w:rsidP="007D2060">
      <w:pPr>
        <w:pStyle w:val="Listaszerbekezds"/>
        <w:numPr>
          <w:ilvl w:val="0"/>
          <w:numId w:val="34"/>
        </w:numPr>
        <w:jc w:val="both"/>
      </w:pPr>
      <w:r>
        <w:t>7. és 8. osztályokban jobban tudatosítjuk a középiskolai követelményeket.</w:t>
      </w:r>
    </w:p>
    <w:p w:rsidR="00E6093C" w:rsidRDefault="00E6093C" w:rsidP="007D2060">
      <w:pPr>
        <w:pStyle w:val="Listaszerbekezds"/>
        <w:numPr>
          <w:ilvl w:val="0"/>
          <w:numId w:val="34"/>
        </w:numPr>
        <w:jc w:val="both"/>
      </w:pPr>
      <w:r>
        <w:t>Az 5-8. évfolyamon tanító magyar és matematikát oktató pedagógusok a követelmények meghatározásánál, illetve a módszerek kiválasztásánál építenek az előző évekbeli kompetenciamérés tapasztalataira.</w:t>
      </w:r>
    </w:p>
    <w:p w:rsidR="00BD04AE" w:rsidRDefault="00BD04AE" w:rsidP="007D2060">
      <w:pPr>
        <w:pStyle w:val="Listaszerbekezds"/>
        <w:numPr>
          <w:ilvl w:val="0"/>
          <w:numId w:val="34"/>
        </w:numPr>
        <w:jc w:val="both"/>
      </w:pPr>
      <w:r>
        <w:lastRenderedPageBreak/>
        <w:t xml:space="preserve">A 2016/17-es tanévtől kezdve a 8. osztályosok heti egy alkalommal </w:t>
      </w:r>
      <w:r w:rsidR="00A261B6">
        <w:t>pénzügyi és gazdálkodási ismereteket tanulnak.</w:t>
      </w:r>
    </w:p>
    <w:p w:rsidR="00FB6C39" w:rsidRDefault="00FB6C39" w:rsidP="00FB6C39">
      <w:pPr>
        <w:pStyle w:val="Listaszerbekezds"/>
        <w:jc w:val="both"/>
      </w:pPr>
    </w:p>
    <w:p w:rsidR="002254C3" w:rsidRPr="002254C3" w:rsidRDefault="002254C3" w:rsidP="002254C3">
      <w:pPr>
        <w:jc w:val="both"/>
        <w:rPr>
          <w:u w:val="single"/>
        </w:rPr>
      </w:pPr>
      <w:r w:rsidRPr="002254C3">
        <w:rPr>
          <w:u w:val="single"/>
        </w:rPr>
        <w:t>3.2.2 A környezettudatos és egészséges életmódra nevelés</w:t>
      </w:r>
    </w:p>
    <w:p w:rsidR="002254C3" w:rsidRDefault="002254C3" w:rsidP="002254C3">
      <w:pPr>
        <w:jc w:val="both"/>
      </w:pPr>
      <w:r>
        <w:t>Mottónk: „Ép testben, ép lélek!”</w:t>
      </w:r>
    </w:p>
    <w:p w:rsidR="0067134F" w:rsidRDefault="0067134F" w:rsidP="002254C3">
      <w:pPr>
        <w:jc w:val="both"/>
      </w:pPr>
      <w:r>
        <w:t>Környezeti nevelés:</w:t>
      </w:r>
    </w:p>
    <w:p w:rsidR="002254C3" w:rsidRDefault="002254C3" w:rsidP="002254C3">
      <w:pPr>
        <w:jc w:val="both"/>
      </w:pPr>
      <w:r>
        <w:t>A környezeti nevelésünk átfogó célja, hogy elősegítsük tanulóinkban a környezettudatos szemlélet, magatartás és életvitel kialakulását. A fenntartható fejlődéssel, a fenntarthatósággal kapcsolatos ismeretek átadása. A fenntarthatóság pedagógiai gyakorlata feltételezi az egész életen át tartó tanulást, amelynek segítségével olyan tájékozott és tevékeny állampolgárok nőnek fel, akik kreatív, problémamegoldó gondolkodásmóddal rendelkeznek, eligazodnak a természet és a környezet, a társadalom, a jog és a gazdaság ügyeiben, és vállalják a felelősséget egyéni és közös tetteikért.</w:t>
      </w:r>
      <w:r w:rsidR="00BD04AE">
        <w:t xml:space="preserve"> Iskolánk részt vesz</w:t>
      </w:r>
      <w:r w:rsidR="00013CBB">
        <w:t xml:space="preserve"> a </w:t>
      </w:r>
      <w:r w:rsidR="00013CBB" w:rsidRPr="00FE44B7">
        <w:rPr>
          <w:b/>
        </w:rPr>
        <w:t>fenntarthatóság-környezettudatosság témahét</w:t>
      </w:r>
      <w:r w:rsidR="00013CBB">
        <w:t xml:space="preserve"> eseményeibe</w:t>
      </w:r>
      <w:r w:rsidR="00BD04AE">
        <w:t>n 201</w:t>
      </w:r>
      <w:r w:rsidR="00120D80">
        <w:t>9</w:t>
      </w:r>
      <w:r w:rsidR="00FC2A3C">
        <w:t>.</w:t>
      </w:r>
      <w:r w:rsidR="00BD04AE">
        <w:t xml:space="preserve"> </w:t>
      </w:r>
      <w:r w:rsidR="00120D80">
        <w:t xml:space="preserve">március 18-2019 március 22. </w:t>
      </w:r>
      <w:r w:rsidR="00BD04AE">
        <w:t>között.</w:t>
      </w:r>
    </w:p>
    <w:p w:rsidR="002254C3" w:rsidRDefault="002254C3" w:rsidP="002254C3">
      <w:pPr>
        <w:jc w:val="both"/>
      </w:pPr>
      <w:r>
        <w:t>Feladataink:</w:t>
      </w:r>
    </w:p>
    <w:p w:rsidR="002254C3" w:rsidRDefault="002254C3" w:rsidP="002254C3">
      <w:pPr>
        <w:pStyle w:val="Listaszerbekezds"/>
        <w:numPr>
          <w:ilvl w:val="0"/>
          <w:numId w:val="35"/>
        </w:numPr>
        <w:jc w:val="both"/>
      </w:pPr>
      <w:r>
        <w:t>Az iskolai környezet otthonosabbá, barátságosabbá tétele. Az osztály és a rend fokozottabb védelme.</w:t>
      </w:r>
    </w:p>
    <w:p w:rsidR="002254C3" w:rsidRDefault="002254C3" w:rsidP="002254C3">
      <w:pPr>
        <w:pStyle w:val="Listaszerbekezds"/>
        <w:numPr>
          <w:ilvl w:val="0"/>
          <w:numId w:val="35"/>
        </w:numPr>
        <w:jc w:val="both"/>
      </w:pPr>
      <w:r>
        <w:t>A tanter</w:t>
      </w:r>
      <w:r w:rsidR="000229C3">
        <w:t>mek, WC-k, folyosók, udvar kultu</w:t>
      </w:r>
      <w:r>
        <w:t>rált használata, állapotának megőrzése.</w:t>
      </w:r>
    </w:p>
    <w:p w:rsidR="002254C3" w:rsidRDefault="002254C3" w:rsidP="002254C3">
      <w:pPr>
        <w:pStyle w:val="Listaszerbekezds"/>
        <w:numPr>
          <w:ilvl w:val="0"/>
          <w:numId w:val="35"/>
        </w:numPr>
        <w:jc w:val="both"/>
      </w:pPr>
      <w:r>
        <w:t>Csökkenteni kell a rongálásokat, a szülők felé nyomatékosítani szükséges, hogy a gyermekeik szándéko</w:t>
      </w:r>
      <w:r w:rsidR="00942E09">
        <w:t>s</w:t>
      </w:r>
      <w:r>
        <w:t xml:space="preserve"> károkozá</w:t>
      </w:r>
      <w:r w:rsidR="00942E09">
        <w:t>s</w:t>
      </w:r>
      <w:r>
        <w:t>ért anyagi felelősséggel tartoznak</w:t>
      </w:r>
      <w:r w:rsidR="00942E09">
        <w:t>.</w:t>
      </w:r>
    </w:p>
    <w:p w:rsidR="00942E09" w:rsidRDefault="00942E09" w:rsidP="002254C3">
      <w:pPr>
        <w:pStyle w:val="Listaszerbekezds"/>
        <w:numPr>
          <w:ilvl w:val="0"/>
          <w:numId w:val="35"/>
        </w:numPr>
        <w:jc w:val="both"/>
      </w:pPr>
      <w:r>
        <w:t xml:space="preserve">Környezetszépítési akciók szervezése, illetve kapcsolódás a helyi civil </w:t>
      </w:r>
      <w:r w:rsidR="000229C3">
        <w:t>szervezetek megmozdulásaihoz (fá</w:t>
      </w:r>
      <w:r>
        <w:t>sítás, parkgondozás, hulladéksziget rendben tartása).</w:t>
      </w:r>
    </w:p>
    <w:p w:rsidR="00942E09" w:rsidRDefault="00942E09" w:rsidP="002254C3">
      <w:pPr>
        <w:pStyle w:val="Listaszerbekezds"/>
        <w:numPr>
          <w:ilvl w:val="0"/>
          <w:numId w:val="35"/>
        </w:numPr>
        <w:jc w:val="both"/>
      </w:pPr>
      <w:r>
        <w:t>Hangsúlyozzuk a tanulók számára a korszerű szelektív hulladékgyűjtés lehetőségét, fontosságát, ebben segítségünkre vannak a község hulladék szigetei.</w:t>
      </w:r>
    </w:p>
    <w:p w:rsidR="00942E09" w:rsidRDefault="00942E09" w:rsidP="002254C3">
      <w:pPr>
        <w:pStyle w:val="Listaszerbekezds"/>
        <w:numPr>
          <w:ilvl w:val="0"/>
          <w:numId w:val="35"/>
        </w:numPr>
        <w:jc w:val="both"/>
      </w:pPr>
      <w:r>
        <w:t>Közlekedési szabályok megismerése technika, osztályfőnöki órákon, s azok betartása.</w:t>
      </w:r>
    </w:p>
    <w:p w:rsidR="00942E09" w:rsidRDefault="00942E09" w:rsidP="002254C3">
      <w:pPr>
        <w:pStyle w:val="Listaszerbekezds"/>
        <w:numPr>
          <w:ilvl w:val="0"/>
          <w:numId w:val="35"/>
        </w:numPr>
        <w:jc w:val="both"/>
      </w:pPr>
      <w:r>
        <w:t>Megemlékezés a Takarékossági Világnapról.</w:t>
      </w:r>
    </w:p>
    <w:p w:rsidR="00942E09" w:rsidRDefault="00942E09" w:rsidP="002254C3">
      <w:pPr>
        <w:pStyle w:val="Listaszerbekezds"/>
        <w:numPr>
          <w:ilvl w:val="0"/>
          <w:numId w:val="35"/>
        </w:numPr>
        <w:jc w:val="both"/>
      </w:pPr>
      <w:r>
        <w:t>Ismerkedés a megújuló energiaforrásokkal: a nap, a víz esetében az IKT segítségével, míg szélerőműveket, biogáz erőműt helyben is megismerhetjük.</w:t>
      </w:r>
    </w:p>
    <w:p w:rsidR="00942E09" w:rsidRDefault="00942E09" w:rsidP="002254C3">
      <w:pPr>
        <w:pStyle w:val="Listaszerbekezds"/>
        <w:numPr>
          <w:ilvl w:val="0"/>
          <w:numId w:val="35"/>
        </w:numPr>
        <w:jc w:val="both"/>
      </w:pPr>
      <w:r>
        <w:t>A tanulókat energiatakarékosságra ösztönözzük: szünetekben a villanyt lekapcsoltatjuk, a csapok elzárására fokozottan odafigyelünk, s a gazdaságos szellőztetést szorgalmazzuk. Ugyan csak ösztönözzük őket a helyes pénzgazdálkodásra.</w:t>
      </w:r>
    </w:p>
    <w:p w:rsidR="00942E09" w:rsidRDefault="00942E09" w:rsidP="002254C3">
      <w:pPr>
        <w:pStyle w:val="Listaszerbekezds"/>
        <w:numPr>
          <w:ilvl w:val="0"/>
          <w:numId w:val="35"/>
        </w:numPr>
        <w:jc w:val="both"/>
      </w:pPr>
      <w:r>
        <w:t>Papírgyűjtést szervezünk, amelynek bevételéből a diákok is részesednek.</w:t>
      </w:r>
    </w:p>
    <w:p w:rsidR="00453333" w:rsidRDefault="00453333" w:rsidP="002254C3">
      <w:pPr>
        <w:pStyle w:val="Listaszerbekezds"/>
        <w:numPr>
          <w:ilvl w:val="0"/>
          <w:numId w:val="35"/>
        </w:numPr>
        <w:jc w:val="both"/>
      </w:pPr>
      <w:r>
        <w:t>Fűszerkert gondozása a tanulók bevonásával</w:t>
      </w:r>
    </w:p>
    <w:p w:rsidR="0067134F" w:rsidRDefault="0067134F" w:rsidP="0067134F">
      <w:pPr>
        <w:jc w:val="both"/>
      </w:pPr>
      <w:r>
        <w:t>Egészséges életmódra nevelés:</w:t>
      </w:r>
    </w:p>
    <w:p w:rsidR="0067134F" w:rsidRDefault="0067134F" w:rsidP="0067134F">
      <w:pPr>
        <w:pStyle w:val="Listaszerbekezds"/>
        <w:numPr>
          <w:ilvl w:val="0"/>
          <w:numId w:val="36"/>
        </w:numPr>
        <w:jc w:val="both"/>
      </w:pPr>
      <w:r>
        <w:t>A helyes személyiségfejlődéshez elengedhetetlen a test edzése, megfelelő karban tartása. Az egészség megőrzésének ez fontos feltétele. Célunk az aktív, mozgásban gazdag életvitel iránti igény felkeltése. Ösztönözzük tanulóinkat, hogy minél többen vegyenek részt az iskolai tömegsport foglalkozásokon.</w:t>
      </w:r>
    </w:p>
    <w:p w:rsidR="0067134F" w:rsidRDefault="0067134F" w:rsidP="0067134F">
      <w:pPr>
        <w:pStyle w:val="Listaszerbekezds"/>
        <w:numPr>
          <w:ilvl w:val="0"/>
          <w:numId w:val="36"/>
        </w:numPr>
        <w:jc w:val="both"/>
      </w:pPr>
      <w:r>
        <w:t>A mindennapos testnevelésórákon megköveteljük a tiszta fehér pólót és zoknit, valamint a sötét nadrágot.</w:t>
      </w:r>
    </w:p>
    <w:p w:rsidR="0067134F" w:rsidRDefault="0067134F" w:rsidP="0067134F">
      <w:pPr>
        <w:pStyle w:val="Listaszerbekezds"/>
        <w:numPr>
          <w:ilvl w:val="0"/>
          <w:numId w:val="36"/>
        </w:numPr>
        <w:jc w:val="both"/>
      </w:pPr>
      <w:r>
        <w:t>Tanul</w:t>
      </w:r>
      <w:r w:rsidR="00584E9A">
        <w:t>óinkat évszakonként gyalogtúrát</w:t>
      </w:r>
      <w:r>
        <w:t>, feb</w:t>
      </w:r>
      <w:r w:rsidR="00584E9A">
        <w:t xml:space="preserve">ruárban korcsolyázást </w:t>
      </w:r>
      <w:r w:rsidR="00781AE2">
        <w:t>és</w:t>
      </w:r>
      <w:r>
        <w:t xml:space="preserve"> kerékpár túrát szervezünk. Törekszünk a személyes higiénia kialakítására. Lehetőséget biztosítunk a diák</w:t>
      </w:r>
      <w:r w:rsidR="00781AE2">
        <w:t xml:space="preserve">oknak, hogy a tízórait </w:t>
      </w:r>
      <w:r w:rsidR="00013CBB">
        <w:t>egészséges környezetben</w:t>
      </w:r>
      <w:r>
        <w:t>, az osztálytermekben fogyaszthassák el.</w:t>
      </w:r>
    </w:p>
    <w:p w:rsidR="0067134F" w:rsidRDefault="0067134F" w:rsidP="0067134F">
      <w:pPr>
        <w:pStyle w:val="Listaszerbekezds"/>
        <w:numPr>
          <w:ilvl w:val="0"/>
          <w:numId w:val="36"/>
        </w:numPr>
        <w:jc w:val="both"/>
      </w:pPr>
      <w:r>
        <w:t>Elvárjuk tanulóinktól az öltözködés, az étkezés, é</w:t>
      </w:r>
      <w:r w:rsidR="000229C3">
        <w:t>s a higiénia követelményeinek be</w:t>
      </w:r>
      <w:r>
        <w:t>tartását.</w:t>
      </w:r>
    </w:p>
    <w:p w:rsidR="0067134F" w:rsidRDefault="0067134F" w:rsidP="0067134F">
      <w:pPr>
        <w:pStyle w:val="Listaszerbekezds"/>
        <w:numPr>
          <w:ilvl w:val="0"/>
          <w:numId w:val="36"/>
        </w:numPr>
        <w:jc w:val="both"/>
      </w:pPr>
      <w:r>
        <w:t xml:space="preserve">Minden év novemberében egészségnapot rendezünk. Változatos formában adhatnak számot diákjaink e témában szerzett ismereteikről. Idei évtől vérnyomás- és </w:t>
      </w:r>
      <w:r w:rsidR="008B7E05">
        <w:t xml:space="preserve">vércukorszint, illetve testtömeg </w:t>
      </w:r>
      <w:r>
        <w:t>index megismerésére is lehetőség lesz. Pál</w:t>
      </w:r>
      <w:r w:rsidR="00FB6C39">
        <w:t>yázati forrásból</w:t>
      </w:r>
      <w:r w:rsidR="002D06E9">
        <w:t xml:space="preserve"> </w:t>
      </w:r>
      <w:r>
        <w:t>a NET</w:t>
      </w:r>
      <w:r w:rsidR="008B7E05">
        <w:t>-</w:t>
      </w:r>
      <w:r>
        <w:t xml:space="preserve">fit méréshez szükséges eszközök állnak a </w:t>
      </w:r>
      <w:r>
        <w:lastRenderedPageBreak/>
        <w:t>rendelkezésünkre. Helyes táplálkozásra neveljük őket. Ebben az iskolatej és az iskolagyümölcs programokban való részvétel is segítségünkre van.</w:t>
      </w:r>
    </w:p>
    <w:p w:rsidR="0067134F" w:rsidRDefault="0067134F" w:rsidP="0067134F">
      <w:pPr>
        <w:pStyle w:val="Listaszerbekezds"/>
        <w:numPr>
          <w:ilvl w:val="0"/>
          <w:numId w:val="36"/>
        </w:numPr>
        <w:jc w:val="both"/>
      </w:pPr>
      <w:r>
        <w:t>A mindennapos testnevelő tevékenységünk középpontjába a tanulók edzettségét, állóképességük javítását, a helyes testtartás kialakítását az egészség megőrzését kell helyeznünk.</w:t>
      </w:r>
    </w:p>
    <w:p w:rsidR="004B05E8" w:rsidRDefault="004B05E8" w:rsidP="0067134F">
      <w:pPr>
        <w:pStyle w:val="Listaszerbekezds"/>
        <w:numPr>
          <w:ilvl w:val="0"/>
          <w:numId w:val="36"/>
        </w:numPr>
        <w:jc w:val="both"/>
      </w:pPr>
      <w:r>
        <w:t>A „Felnőttek a Gyermekekért Iskolai Alapítvány” által elnyert EFOP 1.8.5-17-2017-00367 Menő menza pályázat keretében az egészséges életmód és egészség</w:t>
      </w:r>
      <w:r w:rsidR="000E4FF1">
        <w:t xml:space="preserve">es táplálkozás népszerűsítését </w:t>
      </w:r>
      <w:r>
        <w:t>végezzük ebben a tanévben.</w:t>
      </w:r>
    </w:p>
    <w:p w:rsidR="00120D80" w:rsidRDefault="00120D80" w:rsidP="0067134F">
      <w:pPr>
        <w:pStyle w:val="Listaszerbekezds"/>
        <w:numPr>
          <w:ilvl w:val="0"/>
          <w:numId w:val="36"/>
        </w:numPr>
        <w:jc w:val="both"/>
      </w:pPr>
      <w:r>
        <w:t>2 ivókút került a nyáron kialakításra, melynek használata segíti az egészséges életmód fejlesztését</w:t>
      </w:r>
    </w:p>
    <w:p w:rsidR="0067134F" w:rsidRDefault="0067134F" w:rsidP="0067134F">
      <w:pPr>
        <w:pStyle w:val="Listaszerbekezds"/>
        <w:jc w:val="both"/>
      </w:pPr>
      <w:r>
        <w:t>Feladataink:</w:t>
      </w:r>
    </w:p>
    <w:p w:rsidR="0067134F" w:rsidRDefault="0067134F" w:rsidP="0067134F">
      <w:pPr>
        <w:pStyle w:val="Listaszerbekezds"/>
        <w:numPr>
          <w:ilvl w:val="0"/>
          <w:numId w:val="37"/>
        </w:numPr>
        <w:jc w:val="both"/>
      </w:pPr>
      <w:r>
        <w:t>Kölcsönös együttműködés, egymás munkájának segítése a helyi sport klubbal.</w:t>
      </w:r>
    </w:p>
    <w:p w:rsidR="0067134F" w:rsidRDefault="0067134F" w:rsidP="00781AE2">
      <w:pPr>
        <w:pStyle w:val="Listaszerbekezds"/>
        <w:numPr>
          <w:ilvl w:val="0"/>
          <w:numId w:val="37"/>
        </w:numPr>
        <w:jc w:val="both"/>
      </w:pPr>
      <w:r>
        <w:t>Egészséges ételek, italok készítése a tankonyhában</w:t>
      </w:r>
      <w:proofErr w:type="gramStart"/>
      <w:r>
        <w:t>..</w:t>
      </w:r>
      <w:proofErr w:type="gramEnd"/>
    </w:p>
    <w:p w:rsidR="0067134F" w:rsidRDefault="0067134F" w:rsidP="0067134F">
      <w:pPr>
        <w:pStyle w:val="Listaszerbekezds"/>
        <w:numPr>
          <w:ilvl w:val="0"/>
          <w:numId w:val="37"/>
        </w:numPr>
        <w:jc w:val="both"/>
      </w:pPr>
      <w:r>
        <w:t>Áprilisban a Föld Napja alkalmából kerékpár- illetve gyalogtúrát szervezünk, valamint az iskola környékét szeretnénk virágosítani, fásítani.</w:t>
      </w:r>
    </w:p>
    <w:p w:rsidR="00120D80" w:rsidRDefault="00120D80" w:rsidP="00120D80">
      <w:pPr>
        <w:ind w:left="1080"/>
        <w:jc w:val="both"/>
      </w:pPr>
    </w:p>
    <w:p w:rsidR="00786643" w:rsidRPr="00786643" w:rsidRDefault="00786643" w:rsidP="00786643">
      <w:pPr>
        <w:jc w:val="both"/>
        <w:rPr>
          <w:u w:val="single"/>
        </w:rPr>
      </w:pPr>
      <w:r w:rsidRPr="00786643">
        <w:rPr>
          <w:u w:val="single"/>
        </w:rPr>
        <w:t>3.2.3 Közösségformálás, tanórán kívüli közösségi programok, versenyek, kirándulások szervezésével</w:t>
      </w:r>
    </w:p>
    <w:p w:rsidR="00786643" w:rsidRDefault="00786643" w:rsidP="00786643">
      <w:pPr>
        <w:jc w:val="both"/>
      </w:pPr>
      <w:r>
        <w:t>Az osztályfőnökök legfontosabb kihívása, hogy a rábízott gyerekekből egymásért felelős közösséget kovácsoljon. Ennek érdekében különféle osztályprogramokat szerveznek: kerékpártúrákat, klubdélutánokat, közös filmvetítéseket.</w:t>
      </w:r>
    </w:p>
    <w:p w:rsidR="00786643" w:rsidRDefault="00786643" w:rsidP="00786643">
      <w:pPr>
        <w:jc w:val="both"/>
      </w:pPr>
      <w:r>
        <w:t>Karácsony és húsvét előtt osztálykeretben, illetve iskolai szinten kézműves délutánokat szerveznek a nevelők.</w:t>
      </w:r>
    </w:p>
    <w:p w:rsidR="00786643" w:rsidRDefault="00786643" w:rsidP="00786643">
      <w:pPr>
        <w:jc w:val="both"/>
      </w:pPr>
      <w:r>
        <w:t>Igyekszünk a későbbiekben is megszervezni az eddigi sikeres táborozásokat, hiszen a kötetlen körülmények között, az otthoni megszokott környezettől távol sokkal személyesebb, szorosabb kötődések alakulnak ki diákok-diákok, illetve diákok-nevelők között.</w:t>
      </w:r>
    </w:p>
    <w:p w:rsidR="00786643" w:rsidRDefault="00786643" w:rsidP="00786643">
      <w:pPr>
        <w:jc w:val="both"/>
      </w:pPr>
      <w:r>
        <w:t>A közösségformálás remek színtere a farsangi készülődés, a közös jelmezkészítés. Folytatni szeretnénk iskolánkban az a megkezdett hagyományt, miszerint a felső tagozatosok csoportos jelmezben lépnek fel farsangkor.</w:t>
      </w:r>
    </w:p>
    <w:p w:rsidR="00786643" w:rsidRDefault="00786643" w:rsidP="00786643">
      <w:pPr>
        <w:jc w:val="both"/>
      </w:pPr>
      <w:r>
        <w:t>A közösségformálást tágabb színterekre is szeretnénk kiterjeszteni. Ünnepeinkre meghívjuk a helyi civil szervezeteket. Szülők, nagyszülők bevonásával adventi beszélgetést tervezünk az iskolai könyvtárban.</w:t>
      </w:r>
    </w:p>
    <w:p w:rsidR="00786643" w:rsidRDefault="00786643" w:rsidP="00786643">
      <w:pPr>
        <w:jc w:val="both"/>
      </w:pPr>
      <w:proofErr w:type="gramStart"/>
      <w:r>
        <w:t>Bekapcsolódunk</w:t>
      </w:r>
      <w:proofErr w:type="gramEnd"/>
      <w:r>
        <w:t xml:space="preserve"> a KÉNE (Közösen Érted Nagyszentjános Civil Egyesület) által meghirdetett helytörténeti vetélkedőbe. A közös keresgélés, régi emlékek felkutatása, idős falubeliekkel készített interjúk fontos szerepet játszanak a közösségek összekovácsolódásában, s egyúttal erősítjük a szülőföldhöz való kötődést, annak megbecsülését. A versenyek eredményes résztvevőinek a jutalomkirándulások egy életre szóló, felejthetetlen emléket jelentenek.</w:t>
      </w:r>
    </w:p>
    <w:p w:rsidR="00992138" w:rsidRPr="00992138" w:rsidRDefault="00992138" w:rsidP="00786643">
      <w:pPr>
        <w:jc w:val="both"/>
        <w:rPr>
          <w:u w:val="single"/>
        </w:rPr>
      </w:pPr>
      <w:r w:rsidRPr="00992138">
        <w:rPr>
          <w:u w:val="single"/>
        </w:rPr>
        <w:t>3.2.4 Egyéni képességek kibontakoztatása</w:t>
      </w:r>
    </w:p>
    <w:p w:rsidR="00992138" w:rsidRDefault="00992138" w:rsidP="00786643">
      <w:pPr>
        <w:jc w:val="both"/>
      </w:pPr>
      <w:r>
        <w:t>Fontos a szóbeli feleletek előtérbe helyezése az írásbeliséggel szemben, különösen a gyengébb képességű tanulókkal.</w:t>
      </w:r>
    </w:p>
    <w:p w:rsidR="00992138" w:rsidRDefault="00992138" w:rsidP="00786643">
      <w:pPr>
        <w:jc w:val="both"/>
      </w:pPr>
      <w:r>
        <w:t>Mivel a tanulók képességei különbözőek, differenciálással, az önálló ismeretszerzés kellő alkalmazásával, ne csak a kimagasló képességű tanulókat juttassuk sikerélményhez. A gyengébbek fejlesztése se hozza hátrányos</w:t>
      </w:r>
      <w:r w:rsidR="00F0121E">
        <w:t xml:space="preserve"> helyzetbe a jobb képességűeket!</w:t>
      </w:r>
    </w:p>
    <w:p w:rsidR="00F0121E" w:rsidRDefault="00F0121E" w:rsidP="00786643">
      <w:pPr>
        <w:jc w:val="both"/>
      </w:pPr>
      <w:r>
        <w:t>A tanulási nehézségekkel küzdő tanulóknak megfelelő segítséget nyújtunk.</w:t>
      </w:r>
    </w:p>
    <w:p w:rsidR="00F0121E" w:rsidRDefault="00F0121E" w:rsidP="00786643">
      <w:pPr>
        <w:jc w:val="both"/>
      </w:pPr>
      <w:r>
        <w:t>Fokozottan figyelünk az egyéni bánásmódot igénylő tanulókra.</w:t>
      </w:r>
    </w:p>
    <w:p w:rsidR="00F0121E" w:rsidRDefault="00F0121E" w:rsidP="00786643">
      <w:pPr>
        <w:jc w:val="both"/>
      </w:pPr>
      <w:r>
        <w:lastRenderedPageBreak/>
        <w:t>A tanulókat hatékonyabban vonjuk be az órai munkába, legyen több az önálló munkavégzés, növeljük az aktivitásukat.</w:t>
      </w:r>
    </w:p>
    <w:p w:rsidR="007B47CF" w:rsidRDefault="007B47CF" w:rsidP="00786643">
      <w:pPr>
        <w:jc w:val="both"/>
      </w:pPr>
    </w:p>
    <w:p w:rsidR="00F5173F" w:rsidRDefault="00F5173F" w:rsidP="00786643">
      <w:pPr>
        <w:jc w:val="both"/>
      </w:pPr>
    </w:p>
    <w:p w:rsidR="00F0121E" w:rsidRPr="00F0121E" w:rsidRDefault="00F0121E" w:rsidP="00786643">
      <w:pPr>
        <w:jc w:val="both"/>
        <w:rPr>
          <w:u w:val="single"/>
        </w:rPr>
      </w:pPr>
      <w:r w:rsidRPr="00F0121E">
        <w:rPr>
          <w:u w:val="single"/>
        </w:rPr>
        <w:t>3.2.5 Egységes, a házirendben megfogalmazott viselkedési normák következetes betartása</w:t>
      </w:r>
    </w:p>
    <w:p w:rsidR="00F0121E" w:rsidRDefault="00F0121E" w:rsidP="00786643">
      <w:pPr>
        <w:jc w:val="both"/>
      </w:pPr>
      <w:r>
        <w:t>A tanulók vigyázzanak saját és tanulótársai, pedagógusai testi épségére, tartsák tiszteletben a társak és az iskola valamennyi dolgozójának személyiségi jogait.</w:t>
      </w:r>
    </w:p>
    <w:p w:rsidR="00F0121E" w:rsidRDefault="00F0121E" w:rsidP="00786643">
      <w:pPr>
        <w:jc w:val="both"/>
      </w:pPr>
      <w:r>
        <w:t>Tiszteljék az időseket.</w:t>
      </w:r>
    </w:p>
    <w:p w:rsidR="00F0121E" w:rsidRDefault="00F0121E" w:rsidP="00786643">
      <w:pPr>
        <w:jc w:val="both"/>
      </w:pPr>
      <w:r>
        <w:t>A köszönési kultúra kialakítására minden pedagógus kiemelt figyelmet fordít. A társadalmilag elfogadott köszönési normákat játékos formában, szituációs gyakorlatokon gyakoroltatják a gyerekekkel. A nevelők személyes példát mutatnak a diákoknak.</w:t>
      </w:r>
    </w:p>
    <w:p w:rsidR="00F0121E" w:rsidRDefault="00F0121E" w:rsidP="00786643">
      <w:pPr>
        <w:jc w:val="both"/>
      </w:pPr>
      <w:r>
        <w:t>Fontos, hogy a tanulók a tanórai magatartásukkal egyék lehetővé, hogy társaik nyugodt körülmények között tanulhassanak.</w:t>
      </w:r>
    </w:p>
    <w:p w:rsidR="00F0121E" w:rsidRDefault="00F0121E" w:rsidP="00786643">
      <w:pPr>
        <w:jc w:val="both"/>
      </w:pPr>
      <w:r>
        <w:t>Elvárjuk tanulóinktól, hogy az iskolai re</w:t>
      </w:r>
      <w:r w:rsidR="002678AB">
        <w:t>ndezvényeket, ünnepélyeken kultu</w:t>
      </w:r>
      <w:r>
        <w:t xml:space="preserve">ráltan viselkedjenek, s lehetőleg öltözete is az alkalomnak megfelelő legyen. A nemzeti énekeink – Himnusz, Szózat – méltó meghallgatására (testtartás, néma csend, áhítat) kiemelt figyelmet fordítunk. </w:t>
      </w:r>
    </w:p>
    <w:p w:rsidR="00F0121E" w:rsidRDefault="00F0121E" w:rsidP="00786643">
      <w:pPr>
        <w:jc w:val="both"/>
      </w:pPr>
      <w:r>
        <w:t>Továbbra is fő feladatunknak tekintjük a toleranciára való nevelést, a mások hibáinak elfogadását. Igyekszünk a szociális és állampolgári kompetenciákat fejleszteni.</w:t>
      </w:r>
    </w:p>
    <w:p w:rsidR="009113DD" w:rsidRPr="009113DD" w:rsidRDefault="009113DD" w:rsidP="00786643">
      <w:pPr>
        <w:jc w:val="both"/>
        <w:rPr>
          <w:u w:val="single"/>
        </w:rPr>
      </w:pPr>
      <w:r w:rsidRPr="009113DD">
        <w:rPr>
          <w:u w:val="single"/>
        </w:rPr>
        <w:t>3.2.6 Magas színvonalú, hatékony szakmai munka</w:t>
      </w:r>
    </w:p>
    <w:p w:rsidR="009113DD" w:rsidRDefault="009113DD" w:rsidP="00786643">
      <w:pPr>
        <w:jc w:val="both"/>
      </w:pPr>
      <w:r>
        <w:t>Törekedjünk arra, hogy legalább egy érdemjegyet kapjanak a tanulók minden hónapban.</w:t>
      </w:r>
    </w:p>
    <w:p w:rsidR="00984E77" w:rsidRDefault="00984E77" w:rsidP="00786643">
      <w:pPr>
        <w:jc w:val="both"/>
      </w:pPr>
      <w:r>
        <w:t>Továbbra is törekszünk szakmai tudásunk elmélyítésére, új hatékony módszerek megismerésére és azok nevelő-oktató munkánkba való beépítésére.</w:t>
      </w:r>
    </w:p>
    <w:p w:rsidR="00402E43" w:rsidRDefault="00402E43" w:rsidP="00786643">
      <w:pPr>
        <w:jc w:val="both"/>
      </w:pPr>
      <w:r>
        <w:t>Célunk a tanuláshoz való pozitív hozzáállás kialakítása, a tanulók motiválása, érdeklődés felkeltése.</w:t>
      </w:r>
    </w:p>
    <w:p w:rsidR="009113DD" w:rsidRDefault="009113DD" w:rsidP="00786643">
      <w:pPr>
        <w:jc w:val="both"/>
      </w:pPr>
      <w:r>
        <w:t>A tanulók hatékonyabb bevonása az órai munkába, több önálló munkavégzés és a tanulói aktivitás növelése.</w:t>
      </w:r>
    </w:p>
    <w:p w:rsidR="009113DD" w:rsidRDefault="009113DD" w:rsidP="00786643">
      <w:pPr>
        <w:jc w:val="both"/>
      </w:pPr>
      <w:r>
        <w:t>Minden nevelő arra törekszik, hogy a meglévő információs-kommunikációs technikai feltételeket, eszközöket alkalmazza a napi gyakorlatban, az IKT által támogatott tudásközvetítés, szemléltetés, többcsatornás információátadás jelenjen meg minél több tantárgy oktatásában.</w:t>
      </w:r>
      <w:r w:rsidR="0089161F">
        <w:t xml:space="preserve"> </w:t>
      </w:r>
    </w:p>
    <w:p w:rsidR="00FC07A9" w:rsidRPr="003C6108" w:rsidRDefault="00402E43" w:rsidP="00FC07A9">
      <w:pPr>
        <w:jc w:val="both"/>
        <w:rPr>
          <w:u w:val="single"/>
        </w:rPr>
      </w:pPr>
      <w:r w:rsidRPr="003C6108">
        <w:rPr>
          <w:u w:val="single"/>
        </w:rPr>
        <w:t>Feladatok a napközis munkában:</w:t>
      </w:r>
    </w:p>
    <w:p w:rsidR="00FC07A9" w:rsidRPr="00FC07A9" w:rsidRDefault="00FC07A9" w:rsidP="00FC07A9">
      <w:pPr>
        <w:jc w:val="both"/>
      </w:pPr>
      <w:r w:rsidRPr="00FC07A9">
        <w:t>- a gyermekek személyiségének fejlesztése</w:t>
      </w:r>
    </w:p>
    <w:p w:rsidR="00FC07A9" w:rsidRPr="00FC07A9" w:rsidRDefault="00FC07A9" w:rsidP="00FC07A9">
      <w:pPr>
        <w:jc w:val="both"/>
      </w:pPr>
      <w:r w:rsidRPr="00FC07A9">
        <w:t>- játékközpontú napközi kialakítása</w:t>
      </w:r>
    </w:p>
    <w:p w:rsidR="00FC07A9" w:rsidRPr="00FC07A9" w:rsidRDefault="00FC07A9" w:rsidP="00FC07A9">
      <w:pPr>
        <w:jc w:val="both"/>
      </w:pPr>
      <w:r w:rsidRPr="00FC07A9">
        <w:t>-/tanítási órán kívüli/ szabadidő hasznos eltöltése, és ehhez a lehetőség biztosítása</w:t>
      </w:r>
    </w:p>
    <w:p w:rsidR="00FC07A9" w:rsidRPr="00FC07A9" w:rsidRDefault="00FC07A9" w:rsidP="00FC07A9">
      <w:pPr>
        <w:jc w:val="both"/>
      </w:pPr>
      <w:r w:rsidRPr="00FC07A9">
        <w:t>- tanulási időben a tanítás-tanulás folyamatának segítése, differenciált formában</w:t>
      </w:r>
    </w:p>
    <w:p w:rsidR="00FC07A9" w:rsidRPr="00FC07A9" w:rsidRDefault="00FC07A9" w:rsidP="00FC07A9">
      <w:pPr>
        <w:jc w:val="both"/>
      </w:pPr>
      <w:r w:rsidRPr="00FC07A9">
        <w:t>- a néphagyományok megismerése, ápolása</w:t>
      </w:r>
    </w:p>
    <w:p w:rsidR="00FC07A9" w:rsidRPr="00FC07A9" w:rsidRDefault="00FC07A9" w:rsidP="00FC07A9">
      <w:pPr>
        <w:jc w:val="both"/>
      </w:pPr>
      <w:r w:rsidRPr="00FC07A9">
        <w:t>- aktívan részt veszünk ÖKO iskola programban</w:t>
      </w:r>
    </w:p>
    <w:p w:rsidR="00402E43" w:rsidRDefault="00FC07A9" w:rsidP="00786643">
      <w:pPr>
        <w:jc w:val="both"/>
      </w:pPr>
      <w:r>
        <w:t>- egészséges életmódra nevelés</w:t>
      </w:r>
    </w:p>
    <w:p w:rsidR="0089161F" w:rsidRPr="005140B3" w:rsidRDefault="0089161F" w:rsidP="00786643">
      <w:pPr>
        <w:jc w:val="both"/>
      </w:pPr>
      <w:r>
        <w:lastRenderedPageBreak/>
        <w:t>A pedagógiai feladatok végrehajtásáért minden pedagógus felelős a tanév során folyamatosan.</w:t>
      </w:r>
    </w:p>
    <w:p w:rsidR="007F0F6D" w:rsidRDefault="007F0F6D" w:rsidP="00207671">
      <w:pPr>
        <w:jc w:val="both"/>
        <w:rPr>
          <w:b/>
          <w:i/>
        </w:rPr>
      </w:pPr>
      <w:r w:rsidRPr="007F0F6D">
        <w:rPr>
          <w:b/>
          <w:i/>
        </w:rPr>
        <w:t xml:space="preserve">3.3 </w:t>
      </w:r>
      <w:r w:rsidR="00BB0753" w:rsidRPr="007F0F6D">
        <w:rPr>
          <w:b/>
          <w:i/>
        </w:rPr>
        <w:t>Tanügy igazgatási</w:t>
      </w:r>
      <w:r w:rsidRPr="007F0F6D">
        <w:rPr>
          <w:b/>
          <w:i/>
        </w:rPr>
        <w:t xml:space="preserve"> feladatok</w:t>
      </w:r>
    </w:p>
    <w:p w:rsidR="0089161F" w:rsidRDefault="0089161F" w:rsidP="0089161F">
      <w:pPr>
        <w:pStyle w:val="Listaszerbekezds"/>
        <w:numPr>
          <w:ilvl w:val="0"/>
          <w:numId w:val="38"/>
        </w:numPr>
        <w:jc w:val="both"/>
      </w:pPr>
      <w:r>
        <w:t xml:space="preserve">Oktatási azonosító rendszer karbantartása, kapcsolattartás, adatszolgáltatás </w:t>
      </w:r>
    </w:p>
    <w:p w:rsidR="005140B3" w:rsidRDefault="0089161F" w:rsidP="0089161F">
      <w:pPr>
        <w:pStyle w:val="Listaszerbekezds"/>
        <w:jc w:val="both"/>
      </w:pPr>
      <w:proofErr w:type="gramStart"/>
      <w:r>
        <w:t>felelős</w:t>
      </w:r>
      <w:proofErr w:type="gramEnd"/>
      <w:r>
        <w:t>: igazgató, iskolatitkár</w:t>
      </w:r>
    </w:p>
    <w:p w:rsidR="00D5070E" w:rsidRDefault="0089161F" w:rsidP="00D5070E">
      <w:pPr>
        <w:pStyle w:val="Listaszerbekezds"/>
        <w:numPr>
          <w:ilvl w:val="0"/>
          <w:numId w:val="38"/>
        </w:numPr>
        <w:jc w:val="both"/>
      </w:pPr>
      <w:r>
        <w:t>Első osztályosok beiskolázása</w:t>
      </w:r>
    </w:p>
    <w:p w:rsidR="0089161F" w:rsidRDefault="0089161F" w:rsidP="00D5070E">
      <w:pPr>
        <w:pStyle w:val="Listaszerbekezds"/>
        <w:numPr>
          <w:ilvl w:val="0"/>
          <w:numId w:val="38"/>
        </w:numPr>
        <w:jc w:val="both"/>
      </w:pPr>
      <w:r>
        <w:t>felelős: igazgatóhelyettes, iskolatitkár</w:t>
      </w:r>
    </w:p>
    <w:p w:rsidR="0089161F" w:rsidRDefault="0089161F" w:rsidP="0089161F">
      <w:pPr>
        <w:pStyle w:val="Listaszerbekezds"/>
        <w:numPr>
          <w:ilvl w:val="0"/>
          <w:numId w:val="38"/>
        </w:numPr>
        <w:jc w:val="both"/>
      </w:pPr>
      <w:r>
        <w:t>Az iskolai tanuló nyilvántartás naprakész vezetése</w:t>
      </w:r>
    </w:p>
    <w:p w:rsidR="0089161F" w:rsidRDefault="0089161F" w:rsidP="0089161F">
      <w:pPr>
        <w:pStyle w:val="Listaszerbekezds"/>
        <w:jc w:val="both"/>
      </w:pPr>
      <w:proofErr w:type="gramStart"/>
      <w:r>
        <w:t>felelős</w:t>
      </w:r>
      <w:proofErr w:type="gramEnd"/>
      <w:r>
        <w:t>: iskolatitkár</w:t>
      </w:r>
    </w:p>
    <w:p w:rsidR="0089161F" w:rsidRDefault="0089161F" w:rsidP="0089161F">
      <w:pPr>
        <w:pStyle w:val="Listaszerbekezds"/>
        <w:numPr>
          <w:ilvl w:val="0"/>
          <w:numId w:val="38"/>
        </w:numPr>
        <w:jc w:val="both"/>
      </w:pPr>
      <w:r>
        <w:t>Pályaválasztás előkészítése, beiskolázás</w:t>
      </w:r>
    </w:p>
    <w:p w:rsidR="0089161F" w:rsidRDefault="0089161F" w:rsidP="0089161F">
      <w:pPr>
        <w:pStyle w:val="Listaszerbekezds"/>
        <w:jc w:val="both"/>
      </w:pPr>
      <w:proofErr w:type="gramStart"/>
      <w:r>
        <w:t>f</w:t>
      </w:r>
      <w:r w:rsidR="00781AE2">
        <w:t>ele</w:t>
      </w:r>
      <w:r w:rsidR="00E74C1A">
        <w:t>lős</w:t>
      </w:r>
      <w:proofErr w:type="gramEnd"/>
      <w:r w:rsidR="00120D80">
        <w:t xml:space="preserve">: </w:t>
      </w:r>
      <w:proofErr w:type="spellStart"/>
      <w:r w:rsidR="00120D80">
        <w:t>Póda</w:t>
      </w:r>
      <w:proofErr w:type="spellEnd"/>
      <w:r w:rsidR="00120D80">
        <w:t xml:space="preserve"> Anita</w:t>
      </w:r>
    </w:p>
    <w:p w:rsidR="0089161F" w:rsidRDefault="0089161F" w:rsidP="0089161F">
      <w:pPr>
        <w:pStyle w:val="Listaszerbekezds"/>
        <w:numPr>
          <w:ilvl w:val="0"/>
          <w:numId w:val="38"/>
        </w:numPr>
        <w:jc w:val="both"/>
      </w:pPr>
      <w:r>
        <w:t>SNI tanulók szakértői kontroll vizsgálatának szervezése, figyelemmel kísérése</w:t>
      </w:r>
    </w:p>
    <w:p w:rsidR="0089161F" w:rsidRDefault="0089161F" w:rsidP="0089161F">
      <w:pPr>
        <w:pStyle w:val="Listaszerbekezds"/>
        <w:jc w:val="both"/>
      </w:pPr>
      <w:proofErr w:type="gramStart"/>
      <w:r>
        <w:t>felelős</w:t>
      </w:r>
      <w:proofErr w:type="gramEnd"/>
      <w:r>
        <w:t>: igazgató, Krániczné Udvardi Adél</w:t>
      </w:r>
    </w:p>
    <w:p w:rsidR="0089161F" w:rsidRDefault="0089161F" w:rsidP="0089161F">
      <w:pPr>
        <w:pStyle w:val="Listaszerbekezds"/>
        <w:numPr>
          <w:ilvl w:val="0"/>
          <w:numId w:val="38"/>
        </w:numPr>
        <w:jc w:val="both"/>
      </w:pPr>
      <w:r>
        <w:t>A tankönyvtámogatásnak a szervezése, dokumentációja, nyilvántartása, tankönyvrendelés bonyolítása</w:t>
      </w:r>
    </w:p>
    <w:p w:rsidR="0089161F" w:rsidRDefault="0089161F" w:rsidP="0089161F">
      <w:pPr>
        <w:pStyle w:val="Listaszerbekezds"/>
        <w:jc w:val="both"/>
      </w:pPr>
      <w:proofErr w:type="gramStart"/>
      <w:r>
        <w:t>felelős</w:t>
      </w:r>
      <w:proofErr w:type="gramEnd"/>
      <w:r>
        <w:t>: Krániczné Udvardi Adél</w:t>
      </w:r>
    </w:p>
    <w:p w:rsidR="0089161F" w:rsidRDefault="0089161F" w:rsidP="0089161F">
      <w:pPr>
        <w:pStyle w:val="Listaszerbekezds"/>
        <w:numPr>
          <w:ilvl w:val="0"/>
          <w:numId w:val="38"/>
        </w:numPr>
        <w:jc w:val="both"/>
      </w:pPr>
      <w:r>
        <w:t>Gyermekvédelmi feladatok</w:t>
      </w:r>
    </w:p>
    <w:p w:rsidR="0089161F" w:rsidRDefault="00781AE2" w:rsidP="0089161F">
      <w:pPr>
        <w:pStyle w:val="Listaszerbekezds"/>
        <w:jc w:val="both"/>
      </w:pPr>
      <w:proofErr w:type="gramStart"/>
      <w:r>
        <w:t>felelős</w:t>
      </w:r>
      <w:proofErr w:type="gramEnd"/>
      <w:r>
        <w:t xml:space="preserve">: </w:t>
      </w:r>
      <w:r w:rsidR="00120D80">
        <w:t>Schuster Dóra</w:t>
      </w:r>
    </w:p>
    <w:p w:rsidR="0089161F" w:rsidRDefault="0089161F" w:rsidP="0089161F">
      <w:pPr>
        <w:pStyle w:val="Listaszerbekezds"/>
        <w:numPr>
          <w:ilvl w:val="0"/>
          <w:numId w:val="38"/>
        </w:numPr>
        <w:jc w:val="both"/>
      </w:pPr>
      <w:r>
        <w:t>Tanmenetek, tantervek felülvizsgálata, frissítése</w:t>
      </w:r>
    </w:p>
    <w:p w:rsidR="0089161F" w:rsidRDefault="0089161F" w:rsidP="0089161F">
      <w:pPr>
        <w:pStyle w:val="Listaszerbekezds"/>
        <w:jc w:val="both"/>
      </w:pPr>
      <w:proofErr w:type="gramStart"/>
      <w:r>
        <w:t>felelős</w:t>
      </w:r>
      <w:proofErr w:type="gramEnd"/>
      <w:r>
        <w:t>: pedagógusok</w:t>
      </w:r>
    </w:p>
    <w:p w:rsidR="0089161F" w:rsidRDefault="0089161F" w:rsidP="0089161F">
      <w:pPr>
        <w:pStyle w:val="Listaszerbekezds"/>
        <w:numPr>
          <w:ilvl w:val="0"/>
          <w:numId w:val="38"/>
        </w:numPr>
        <w:jc w:val="both"/>
      </w:pPr>
      <w:r>
        <w:t>Veszélyeztetett, HH, HHH tanulók nyilvántartása, segítése</w:t>
      </w:r>
    </w:p>
    <w:p w:rsidR="0089161F" w:rsidRDefault="0089161F" w:rsidP="0089161F">
      <w:pPr>
        <w:pStyle w:val="Listaszerbekezds"/>
        <w:jc w:val="both"/>
      </w:pPr>
      <w:proofErr w:type="gramStart"/>
      <w:r>
        <w:t>felelős</w:t>
      </w:r>
      <w:proofErr w:type="gramEnd"/>
      <w:r>
        <w:t>: isko</w:t>
      </w:r>
      <w:r w:rsidR="00942741">
        <w:t xml:space="preserve">latitkár, </w:t>
      </w:r>
    </w:p>
    <w:p w:rsidR="0089161F" w:rsidRDefault="0089161F" w:rsidP="0089161F">
      <w:pPr>
        <w:pStyle w:val="Listaszerbekezds"/>
        <w:numPr>
          <w:ilvl w:val="0"/>
          <w:numId w:val="38"/>
        </w:numPr>
        <w:jc w:val="both"/>
      </w:pPr>
      <w:r>
        <w:t>Tanügy igazgatási dokumentumok naprakész, pontos vezetése, azok ellenőrzése</w:t>
      </w:r>
    </w:p>
    <w:p w:rsidR="00B943C5" w:rsidRPr="005140B3" w:rsidRDefault="0089161F" w:rsidP="00B943C5">
      <w:pPr>
        <w:pStyle w:val="Listaszerbekezds"/>
        <w:jc w:val="both"/>
      </w:pPr>
      <w:proofErr w:type="gramStart"/>
      <w:r>
        <w:t>felelős</w:t>
      </w:r>
      <w:proofErr w:type="gramEnd"/>
      <w:r>
        <w:t>: igazgató</w:t>
      </w:r>
    </w:p>
    <w:p w:rsidR="007F0F6D" w:rsidRDefault="007F0F6D" w:rsidP="00207671">
      <w:pPr>
        <w:jc w:val="both"/>
        <w:rPr>
          <w:b/>
          <w:i/>
        </w:rPr>
      </w:pPr>
      <w:r w:rsidRPr="007F0F6D">
        <w:rPr>
          <w:b/>
          <w:i/>
        </w:rPr>
        <w:t>3.4 Gazdálkodási feladatok</w:t>
      </w:r>
    </w:p>
    <w:p w:rsidR="005140B3" w:rsidRDefault="0089161F" w:rsidP="0089161F">
      <w:pPr>
        <w:pStyle w:val="Listaszerbekezds"/>
        <w:numPr>
          <w:ilvl w:val="0"/>
          <w:numId w:val="38"/>
        </w:numPr>
        <w:jc w:val="both"/>
      </w:pPr>
      <w:r>
        <w:t>Jubileumi jutalomra jogosultak, valamint a sorosan előre lépők figyelemmel kísérése, tervezése</w:t>
      </w:r>
    </w:p>
    <w:p w:rsidR="0089161F" w:rsidRDefault="0089161F" w:rsidP="0089161F">
      <w:pPr>
        <w:pStyle w:val="Listaszerbekezds"/>
        <w:jc w:val="both"/>
      </w:pPr>
      <w:proofErr w:type="gramStart"/>
      <w:r>
        <w:t>felelős</w:t>
      </w:r>
      <w:proofErr w:type="gramEnd"/>
      <w:r>
        <w:t>: igazgató</w:t>
      </w:r>
    </w:p>
    <w:p w:rsidR="0089161F" w:rsidRDefault="0089161F" w:rsidP="0089161F">
      <w:pPr>
        <w:pStyle w:val="Listaszerbekezds"/>
        <w:numPr>
          <w:ilvl w:val="0"/>
          <w:numId w:val="38"/>
        </w:numPr>
        <w:jc w:val="both"/>
      </w:pPr>
      <w:r>
        <w:t>A pályázatok figyelemmel kísérése, a támogatások szigorú elszámolása, a fenntartó</w:t>
      </w:r>
      <w:r w:rsidR="002B19C6">
        <w:t xml:space="preserve"> által kért, vagy előírt beszámolók, kimutatások elkészítése</w:t>
      </w:r>
    </w:p>
    <w:p w:rsidR="002B19C6" w:rsidRDefault="002B19C6" w:rsidP="002B19C6">
      <w:pPr>
        <w:pStyle w:val="Listaszerbekezds"/>
        <w:jc w:val="both"/>
      </w:pPr>
      <w:proofErr w:type="gramStart"/>
      <w:r>
        <w:t>felelős</w:t>
      </w:r>
      <w:proofErr w:type="gramEnd"/>
      <w:r>
        <w:t>: igazgató</w:t>
      </w:r>
    </w:p>
    <w:p w:rsidR="00A261B6" w:rsidRDefault="00A261B6" w:rsidP="002B19C6">
      <w:pPr>
        <w:pStyle w:val="Listaszerbekezds"/>
        <w:jc w:val="both"/>
      </w:pPr>
    </w:p>
    <w:p w:rsidR="00F35AFB" w:rsidRDefault="00F35AFB" w:rsidP="002B19C6">
      <w:pPr>
        <w:pStyle w:val="Listaszerbekezds"/>
        <w:numPr>
          <w:ilvl w:val="0"/>
          <w:numId w:val="38"/>
        </w:numPr>
        <w:jc w:val="both"/>
      </w:pPr>
      <w:r>
        <w:t>Éves költségvetés megtervezése a fenntartóval közösen</w:t>
      </w:r>
    </w:p>
    <w:p w:rsidR="00A261B6" w:rsidRDefault="00A261B6" w:rsidP="00A261B6">
      <w:pPr>
        <w:pStyle w:val="Listaszerbekezds"/>
        <w:jc w:val="both"/>
      </w:pPr>
      <w:r>
        <w:t>Felelős: igazgató</w:t>
      </w:r>
    </w:p>
    <w:p w:rsidR="002B19C6" w:rsidRDefault="002B19C6" w:rsidP="002B19C6">
      <w:pPr>
        <w:pStyle w:val="Listaszerbekezds"/>
        <w:numPr>
          <w:ilvl w:val="0"/>
          <w:numId w:val="38"/>
        </w:numPr>
        <w:jc w:val="both"/>
      </w:pPr>
      <w:r>
        <w:t>A felújítási és karbantartási munkák szükségességének számbavétele, javaslat, kezdeményezés, követés</w:t>
      </w:r>
    </w:p>
    <w:p w:rsidR="002B19C6" w:rsidRDefault="002B19C6" w:rsidP="002B19C6">
      <w:pPr>
        <w:pStyle w:val="Listaszerbekezds"/>
        <w:jc w:val="both"/>
      </w:pPr>
      <w:proofErr w:type="gramStart"/>
      <w:r>
        <w:t>felelős</w:t>
      </w:r>
      <w:proofErr w:type="gramEnd"/>
      <w:r>
        <w:t>: igazgató</w:t>
      </w:r>
    </w:p>
    <w:p w:rsidR="00F35AFB" w:rsidRDefault="00F35AFB" w:rsidP="00F35AFB">
      <w:pPr>
        <w:jc w:val="both"/>
      </w:pPr>
    </w:p>
    <w:p w:rsidR="00F35AFB" w:rsidRPr="005140B3" w:rsidRDefault="00F35AFB" w:rsidP="00F35AFB">
      <w:pPr>
        <w:jc w:val="both"/>
      </w:pPr>
    </w:p>
    <w:p w:rsidR="007F0F6D" w:rsidRDefault="007F0F6D" w:rsidP="00207671">
      <w:pPr>
        <w:jc w:val="both"/>
        <w:rPr>
          <w:b/>
          <w:i/>
        </w:rPr>
      </w:pPr>
      <w:r w:rsidRPr="007F0F6D">
        <w:rPr>
          <w:b/>
          <w:i/>
        </w:rPr>
        <w:t>3.5 Munkaügyi és személyi feladatok</w:t>
      </w:r>
    </w:p>
    <w:p w:rsidR="005140B3" w:rsidRDefault="002B19C6" w:rsidP="002B19C6">
      <w:pPr>
        <w:pStyle w:val="Listaszerbekezds"/>
        <w:numPr>
          <w:ilvl w:val="0"/>
          <w:numId w:val="38"/>
        </w:numPr>
        <w:jc w:val="both"/>
      </w:pPr>
      <w:r>
        <w:t>A munkaköri leírások folyamatos gondozása</w:t>
      </w:r>
    </w:p>
    <w:p w:rsidR="002B19C6" w:rsidRDefault="002B19C6" w:rsidP="002B19C6">
      <w:pPr>
        <w:pStyle w:val="Listaszerbekezds"/>
        <w:jc w:val="both"/>
      </w:pPr>
      <w:proofErr w:type="gramStart"/>
      <w:r>
        <w:t>felelős</w:t>
      </w:r>
      <w:proofErr w:type="gramEnd"/>
      <w:r>
        <w:t>: igazgató, iskolatitkár</w:t>
      </w:r>
    </w:p>
    <w:p w:rsidR="002B19C6" w:rsidRDefault="002B19C6" w:rsidP="002B19C6">
      <w:pPr>
        <w:pStyle w:val="Listaszerbekezds"/>
        <w:numPr>
          <w:ilvl w:val="0"/>
          <w:numId w:val="38"/>
        </w:numPr>
        <w:jc w:val="both"/>
      </w:pPr>
      <w:r>
        <w:t>A pedagógus továbbképzés szervezése</w:t>
      </w:r>
    </w:p>
    <w:p w:rsidR="002B19C6" w:rsidRDefault="002B19C6" w:rsidP="002B19C6">
      <w:pPr>
        <w:pStyle w:val="Listaszerbekezds"/>
        <w:jc w:val="both"/>
      </w:pPr>
      <w:proofErr w:type="gramStart"/>
      <w:r>
        <w:t>felelős</w:t>
      </w:r>
      <w:proofErr w:type="gramEnd"/>
      <w:r>
        <w:t>: igazgatóhelyettes</w:t>
      </w:r>
    </w:p>
    <w:p w:rsidR="002B19C6" w:rsidRDefault="002B19C6" w:rsidP="002B19C6">
      <w:pPr>
        <w:pStyle w:val="Listaszerbekezds"/>
        <w:numPr>
          <w:ilvl w:val="0"/>
          <w:numId w:val="38"/>
        </w:numPr>
        <w:jc w:val="both"/>
      </w:pPr>
      <w:r>
        <w:t>Szakos ellátottság biztosítása</w:t>
      </w:r>
    </w:p>
    <w:p w:rsidR="002B19C6" w:rsidRDefault="002B19C6" w:rsidP="002B19C6">
      <w:pPr>
        <w:pStyle w:val="Listaszerbekezds"/>
        <w:jc w:val="both"/>
      </w:pPr>
      <w:proofErr w:type="gramStart"/>
      <w:r>
        <w:t>felelős</w:t>
      </w:r>
      <w:proofErr w:type="gramEnd"/>
      <w:r>
        <w:t>: igazgató</w:t>
      </w:r>
    </w:p>
    <w:p w:rsidR="002B19C6" w:rsidRDefault="002B19C6" w:rsidP="002B19C6">
      <w:pPr>
        <w:pStyle w:val="Listaszerbekezds"/>
        <w:numPr>
          <w:ilvl w:val="0"/>
          <w:numId w:val="38"/>
        </w:numPr>
        <w:jc w:val="both"/>
      </w:pPr>
      <w:r>
        <w:t>Ügyeleti munka fokozott ellenőrzése, pedagógus teljesítményértékelés</w:t>
      </w:r>
    </w:p>
    <w:p w:rsidR="002B19C6" w:rsidRDefault="002B19C6" w:rsidP="002B19C6">
      <w:pPr>
        <w:pStyle w:val="Listaszerbekezds"/>
        <w:jc w:val="both"/>
      </w:pPr>
      <w:proofErr w:type="gramStart"/>
      <w:r>
        <w:t>felelős</w:t>
      </w:r>
      <w:proofErr w:type="gramEnd"/>
      <w:r>
        <w:t>: igazgató, igazgatóhelyettes</w:t>
      </w:r>
    </w:p>
    <w:p w:rsidR="002B19C6" w:rsidRDefault="002B19C6" w:rsidP="002B19C6">
      <w:pPr>
        <w:pStyle w:val="Listaszerbekezds"/>
        <w:numPr>
          <w:ilvl w:val="0"/>
          <w:numId w:val="38"/>
        </w:numPr>
        <w:jc w:val="both"/>
      </w:pPr>
      <w:r>
        <w:lastRenderedPageBreak/>
        <w:t>Technikai dolgozók munkájának ellenőrzése</w:t>
      </w:r>
    </w:p>
    <w:p w:rsidR="002B19C6" w:rsidRPr="005140B3" w:rsidRDefault="002B19C6" w:rsidP="002B19C6">
      <w:pPr>
        <w:pStyle w:val="Listaszerbekezds"/>
        <w:jc w:val="both"/>
      </w:pPr>
      <w:proofErr w:type="gramStart"/>
      <w:r>
        <w:t>felelős</w:t>
      </w:r>
      <w:proofErr w:type="gramEnd"/>
      <w:r>
        <w:t>: igazgató</w:t>
      </w:r>
    </w:p>
    <w:p w:rsidR="00D1056B" w:rsidRDefault="00D1056B" w:rsidP="00207671">
      <w:pPr>
        <w:jc w:val="both"/>
        <w:rPr>
          <w:b/>
          <w:i/>
        </w:rPr>
      </w:pPr>
    </w:p>
    <w:p w:rsidR="00D1056B" w:rsidRDefault="00D1056B" w:rsidP="00207671">
      <w:pPr>
        <w:jc w:val="both"/>
        <w:rPr>
          <w:b/>
          <w:i/>
        </w:rPr>
      </w:pPr>
    </w:p>
    <w:p w:rsidR="000C37F6" w:rsidRDefault="000C37F6" w:rsidP="00207671">
      <w:pPr>
        <w:jc w:val="both"/>
        <w:rPr>
          <w:b/>
          <w:i/>
        </w:rPr>
      </w:pPr>
    </w:p>
    <w:p w:rsidR="000C37F6" w:rsidRDefault="000C37F6" w:rsidP="00207671">
      <w:pPr>
        <w:jc w:val="both"/>
        <w:rPr>
          <w:b/>
          <w:i/>
        </w:rPr>
      </w:pPr>
    </w:p>
    <w:p w:rsidR="007F0F6D" w:rsidRDefault="007F0F6D" w:rsidP="00207671">
      <w:pPr>
        <w:jc w:val="both"/>
        <w:rPr>
          <w:b/>
          <w:i/>
        </w:rPr>
      </w:pPr>
      <w:r w:rsidRPr="007F0F6D">
        <w:rPr>
          <w:b/>
          <w:i/>
        </w:rPr>
        <w:t>3.6 Pedagógiai továbbképzések</w:t>
      </w:r>
    </w:p>
    <w:p w:rsidR="005140B3" w:rsidRPr="005140B3" w:rsidRDefault="00851986" w:rsidP="00207671">
      <w:pPr>
        <w:jc w:val="both"/>
      </w:pPr>
      <w:r>
        <w:t>A beisko</w:t>
      </w:r>
      <w:r w:rsidR="00120D80">
        <w:t>lázási tervet a tantestület 2018</w:t>
      </w:r>
      <w:r>
        <w:t>.03.17.-én elfogadta. (</w:t>
      </w:r>
      <w:r w:rsidR="00D1056B">
        <w:t>csatolva</w:t>
      </w:r>
      <w:r>
        <w:t xml:space="preserve"> melléklet</w:t>
      </w:r>
      <w:r w:rsidR="00D1056B">
        <w:t>ként</w:t>
      </w:r>
      <w:r>
        <w:t>)</w:t>
      </w:r>
    </w:p>
    <w:p w:rsidR="00CA304E" w:rsidRDefault="00CA304E" w:rsidP="00207671">
      <w:pPr>
        <w:jc w:val="both"/>
        <w:rPr>
          <w:b/>
          <w:sz w:val="28"/>
          <w:szCs w:val="28"/>
        </w:rPr>
      </w:pPr>
    </w:p>
    <w:p w:rsidR="007F0F6D" w:rsidRPr="007F0F6D" w:rsidRDefault="007F0F6D" w:rsidP="00207671">
      <w:pPr>
        <w:jc w:val="both"/>
        <w:rPr>
          <w:b/>
          <w:sz w:val="28"/>
          <w:szCs w:val="28"/>
        </w:rPr>
      </w:pPr>
      <w:r w:rsidRPr="007F0F6D">
        <w:rPr>
          <w:b/>
          <w:sz w:val="28"/>
          <w:szCs w:val="28"/>
        </w:rPr>
        <w:t>4. Az iskola helyi tanév rendje</w:t>
      </w:r>
    </w:p>
    <w:p w:rsidR="007F0F6D" w:rsidRDefault="007F0F6D" w:rsidP="00207671">
      <w:pPr>
        <w:jc w:val="both"/>
        <w:rPr>
          <w:b/>
          <w:i/>
        </w:rPr>
      </w:pPr>
      <w:r w:rsidRPr="00BB0753">
        <w:rPr>
          <w:b/>
          <w:i/>
        </w:rPr>
        <w:t>4.1 Tanítási szünetek, tanítás nélküli munkanapok</w:t>
      </w:r>
    </w:p>
    <w:p w:rsidR="005140B3" w:rsidRDefault="00075AA1" w:rsidP="00075AA1">
      <w:pPr>
        <w:spacing w:after="0" w:line="240" w:lineRule="auto"/>
        <w:jc w:val="both"/>
        <w:rPr>
          <w:u w:val="single"/>
        </w:rPr>
      </w:pPr>
      <w:r w:rsidRPr="00075AA1">
        <w:rPr>
          <w:u w:val="single"/>
        </w:rPr>
        <w:t>Szorgalmi időszak:</w:t>
      </w:r>
    </w:p>
    <w:p w:rsidR="00075AA1" w:rsidRDefault="00075AA1" w:rsidP="00075AA1">
      <w:pPr>
        <w:pStyle w:val="Listaszerbekezds"/>
        <w:numPr>
          <w:ilvl w:val="0"/>
          <w:numId w:val="13"/>
        </w:numPr>
        <w:spacing w:after="0" w:line="240" w:lineRule="auto"/>
        <w:jc w:val="both"/>
      </w:pPr>
      <w:r w:rsidRPr="007E1043">
        <w:rPr>
          <w:b/>
        </w:rPr>
        <w:t>Az első tanítási nap</w:t>
      </w:r>
      <w:r w:rsidR="00E74C1A">
        <w:t>: 201</w:t>
      </w:r>
      <w:r w:rsidR="00870A2B">
        <w:t>8. szeptember 03</w:t>
      </w:r>
      <w:r w:rsidR="00E74C1A">
        <w:t>. (</w:t>
      </w:r>
      <w:r w:rsidR="00870A2B">
        <w:t>hétfő</w:t>
      </w:r>
      <w:r>
        <w:t>)</w:t>
      </w:r>
    </w:p>
    <w:p w:rsidR="00075AA1" w:rsidRDefault="00075AA1" w:rsidP="00075AA1">
      <w:pPr>
        <w:pStyle w:val="Listaszerbekezds"/>
        <w:numPr>
          <w:ilvl w:val="0"/>
          <w:numId w:val="13"/>
        </w:numPr>
        <w:spacing w:after="0" w:line="240" w:lineRule="auto"/>
        <w:jc w:val="both"/>
      </w:pPr>
      <w:r w:rsidRPr="007E1043">
        <w:rPr>
          <w:b/>
        </w:rPr>
        <w:t>Az utolsó tanítási nap:</w:t>
      </w:r>
      <w:r w:rsidR="00E74C1A">
        <w:t xml:space="preserve"> 201</w:t>
      </w:r>
      <w:r w:rsidR="00870A2B">
        <w:t>9. június 14</w:t>
      </w:r>
      <w:r w:rsidR="00E74C1A">
        <w:t>. (</w:t>
      </w:r>
      <w:r w:rsidR="001A31E8">
        <w:t>péntek</w:t>
      </w:r>
      <w:r>
        <w:t>)</w:t>
      </w:r>
    </w:p>
    <w:p w:rsidR="00075AA1" w:rsidRDefault="00075AA1" w:rsidP="00075AA1">
      <w:pPr>
        <w:pStyle w:val="Listaszerbekezds"/>
        <w:numPr>
          <w:ilvl w:val="0"/>
          <w:numId w:val="13"/>
        </w:numPr>
        <w:spacing w:after="0" w:line="240" w:lineRule="auto"/>
        <w:jc w:val="both"/>
      </w:pPr>
      <w:r>
        <w:t xml:space="preserve">A tanítási napok </w:t>
      </w:r>
      <w:r w:rsidR="00E74C1A">
        <w:t>száma száznyolcvan</w:t>
      </w:r>
      <w:r w:rsidR="00870A2B">
        <w:t>egy</w:t>
      </w:r>
      <w:r>
        <w:t xml:space="preserve"> nap, a tanév során </w:t>
      </w:r>
      <w:r w:rsidR="001A31E8">
        <w:t>6</w:t>
      </w:r>
      <w:r>
        <w:t xml:space="preserve"> tanítás nélküli munkanapot lehet </w:t>
      </w:r>
      <w:r w:rsidR="00397A5C">
        <w:t>felhasználni pedagógiai célokra, a tanítási napokon felül.</w:t>
      </w:r>
    </w:p>
    <w:p w:rsidR="00075AA1" w:rsidRDefault="00075AA1" w:rsidP="00075AA1">
      <w:pPr>
        <w:pStyle w:val="Listaszerbekezds"/>
        <w:numPr>
          <w:ilvl w:val="0"/>
          <w:numId w:val="13"/>
        </w:numPr>
        <w:spacing w:after="0" w:line="240" w:lineRule="auto"/>
        <w:jc w:val="both"/>
      </w:pPr>
      <w:r>
        <w:t>A szorgalmi időszak első féléve 201</w:t>
      </w:r>
      <w:r w:rsidR="00870A2B">
        <w:t>9</w:t>
      </w:r>
      <w:r w:rsidR="00E74C1A">
        <w:t>. január 2</w:t>
      </w:r>
      <w:r w:rsidR="00870A2B">
        <w:t>5</w:t>
      </w:r>
      <w:r w:rsidR="001D2A19">
        <w:t>-ig</w:t>
      </w:r>
      <w:r w:rsidR="009B5BAD">
        <w:t xml:space="preserve"> tart. Az iskola 201</w:t>
      </w:r>
      <w:r w:rsidR="00870A2B">
        <w:t>9</w:t>
      </w:r>
      <w:r w:rsidR="007B52C0">
        <w:t xml:space="preserve">. </w:t>
      </w:r>
      <w:r w:rsidR="00397A5C">
        <w:t>február 1</w:t>
      </w:r>
      <w:r w:rsidR="001D2A19">
        <w:t>-ig értesíti</w:t>
      </w:r>
      <w:r>
        <w:t xml:space="preserve"> a tanulókat, kiskorú tanulók esetén a szülőket az első félévben elért tanulmányi eredményekről.</w:t>
      </w:r>
    </w:p>
    <w:p w:rsidR="00075AA1" w:rsidRDefault="00075AA1" w:rsidP="00075AA1">
      <w:pPr>
        <w:spacing w:after="0" w:line="240" w:lineRule="auto"/>
        <w:jc w:val="both"/>
      </w:pPr>
    </w:p>
    <w:p w:rsidR="00075AA1" w:rsidRPr="00075AA1" w:rsidRDefault="00075AA1" w:rsidP="00075AA1">
      <w:pPr>
        <w:spacing w:after="0" w:line="240" w:lineRule="auto"/>
        <w:jc w:val="both"/>
        <w:rPr>
          <w:u w:val="single"/>
        </w:rPr>
      </w:pPr>
      <w:r w:rsidRPr="00075AA1">
        <w:rPr>
          <w:u w:val="single"/>
        </w:rPr>
        <w:t>Tanítási szünetek:</w:t>
      </w:r>
    </w:p>
    <w:p w:rsidR="00075AA1" w:rsidRDefault="00075AA1" w:rsidP="007B52C0">
      <w:pPr>
        <w:pStyle w:val="Listaszerbekezds"/>
        <w:numPr>
          <w:ilvl w:val="0"/>
          <w:numId w:val="14"/>
        </w:numPr>
        <w:spacing w:after="0" w:line="240" w:lineRule="auto"/>
        <w:jc w:val="both"/>
      </w:pPr>
      <w:r w:rsidRPr="00185F16">
        <w:t>Őszi szünet</w:t>
      </w:r>
      <w:r>
        <w:t>: 201</w:t>
      </w:r>
      <w:r w:rsidR="00870A2B">
        <w:t>8</w:t>
      </w:r>
      <w:r w:rsidR="007B52C0">
        <w:t xml:space="preserve">. </w:t>
      </w:r>
      <w:r w:rsidR="005E3CB8">
        <w:t>október</w:t>
      </w:r>
      <w:r w:rsidR="007B52C0">
        <w:t xml:space="preserve"> </w:t>
      </w:r>
      <w:r w:rsidR="00C3440B">
        <w:t>29</w:t>
      </w:r>
      <w:r w:rsidR="005E3CB8">
        <w:t>-</w:t>
      </w:r>
      <w:r w:rsidR="007B52C0">
        <w:t>tól 201</w:t>
      </w:r>
      <w:r w:rsidR="00C16141">
        <w:t>8</w:t>
      </w:r>
      <w:r w:rsidR="005E3CB8">
        <w:t>. november 3</w:t>
      </w:r>
      <w:r w:rsidR="007B52C0">
        <w:t>-ig tart</w:t>
      </w:r>
      <w:r>
        <w:t xml:space="preserve">. A szünet előtti utolsó tanítási nap </w:t>
      </w:r>
      <w:r w:rsidR="00DC1E3E">
        <w:t>201</w:t>
      </w:r>
      <w:r w:rsidR="00C3440B">
        <w:t>8</w:t>
      </w:r>
      <w:r w:rsidR="00A639B1">
        <w:t>. október 2</w:t>
      </w:r>
      <w:r w:rsidR="00C3440B">
        <w:t>6</w:t>
      </w:r>
      <w:r w:rsidR="00A639B1">
        <w:t>. (</w:t>
      </w:r>
      <w:r w:rsidR="007B52C0">
        <w:t>péntek)</w:t>
      </w:r>
      <w:r>
        <w:t xml:space="preserve"> a szünet utáni első tanítási nap </w:t>
      </w:r>
      <w:r w:rsidR="007B52C0">
        <w:t>201</w:t>
      </w:r>
      <w:r w:rsidR="00C3440B">
        <w:t>8</w:t>
      </w:r>
      <w:r w:rsidR="007B52C0">
        <w:t xml:space="preserve">. november </w:t>
      </w:r>
      <w:r w:rsidR="00C3440B">
        <w:t>5</w:t>
      </w:r>
      <w:r w:rsidR="005E3CB8">
        <w:t xml:space="preserve"> (hétfő)</w:t>
      </w:r>
      <w:r w:rsidR="007B52C0">
        <w:t>.</w:t>
      </w:r>
    </w:p>
    <w:p w:rsidR="00075AA1" w:rsidRDefault="00075AA1" w:rsidP="00075AA1">
      <w:pPr>
        <w:pStyle w:val="Listaszerbekezds"/>
        <w:numPr>
          <w:ilvl w:val="0"/>
          <w:numId w:val="14"/>
        </w:numPr>
        <w:spacing w:after="0" w:line="240" w:lineRule="auto"/>
        <w:jc w:val="both"/>
      </w:pPr>
      <w:r w:rsidRPr="00185F16">
        <w:t>Téli szünet:</w:t>
      </w:r>
      <w:r w:rsidR="002D33E9">
        <w:t xml:space="preserve"> 201</w:t>
      </w:r>
      <w:r w:rsidR="007263F3">
        <w:t>8</w:t>
      </w:r>
      <w:r w:rsidR="002D33E9">
        <w:t>. december 2</w:t>
      </w:r>
      <w:r w:rsidR="007263F3">
        <w:t>4-</w:t>
      </w:r>
      <w:r w:rsidR="002D33E9">
        <w:t>től 201</w:t>
      </w:r>
      <w:r w:rsidR="00C16141">
        <w:t>9</w:t>
      </w:r>
      <w:r w:rsidR="002D33E9">
        <w:t>. január 2-ig</w:t>
      </w:r>
      <w:r>
        <w:t xml:space="preserve"> tart. A szünet</w:t>
      </w:r>
      <w:r w:rsidR="002D33E9">
        <w:t xml:space="preserve"> előtti utolsó tanítási nap 201</w:t>
      </w:r>
      <w:r w:rsidR="007263F3">
        <w:t>8</w:t>
      </w:r>
      <w:r w:rsidR="002D33E9">
        <w:t>. december 2</w:t>
      </w:r>
      <w:r w:rsidR="007263F3">
        <w:t>1</w:t>
      </w:r>
      <w:r w:rsidR="002D33E9">
        <w:t>. (</w:t>
      </w:r>
      <w:r w:rsidR="005E3CB8">
        <w:t>péntek</w:t>
      </w:r>
      <w:r w:rsidR="002D33E9">
        <w:t>)</w:t>
      </w:r>
      <w:r>
        <w:t>, a sz</w:t>
      </w:r>
      <w:r w:rsidR="002D33E9">
        <w:t>ü</w:t>
      </w:r>
      <w:r w:rsidR="005E3CB8">
        <w:t>net</w:t>
      </w:r>
      <w:r w:rsidR="00C16141">
        <w:t xml:space="preserve"> utáni első tanítási nap 2019</w:t>
      </w:r>
      <w:r w:rsidR="002D33E9">
        <w:t>. január 3. (</w:t>
      </w:r>
      <w:r w:rsidR="007263F3">
        <w:t>csütörtök</w:t>
      </w:r>
      <w:r w:rsidR="002D33E9">
        <w:t>)</w:t>
      </w:r>
      <w:r>
        <w:t>.</w:t>
      </w:r>
    </w:p>
    <w:p w:rsidR="00075AA1" w:rsidRDefault="00075AA1" w:rsidP="00075AA1">
      <w:pPr>
        <w:pStyle w:val="Listaszerbekezds"/>
        <w:numPr>
          <w:ilvl w:val="0"/>
          <w:numId w:val="14"/>
        </w:numPr>
        <w:spacing w:after="0" w:line="240" w:lineRule="auto"/>
        <w:jc w:val="both"/>
      </w:pPr>
      <w:r w:rsidRPr="00185F16">
        <w:t>Tavaszi szünet:</w:t>
      </w:r>
      <w:r>
        <w:t xml:space="preserve"> 201</w:t>
      </w:r>
      <w:r w:rsidR="00C16141">
        <w:t>9</w:t>
      </w:r>
      <w:r w:rsidR="002D33E9">
        <w:t xml:space="preserve">. </w:t>
      </w:r>
      <w:r w:rsidR="00C16141">
        <w:t>április 18-tól 2019</w:t>
      </w:r>
      <w:r w:rsidR="007263F3">
        <w:t xml:space="preserve">.április 23-ig tart, </w:t>
      </w:r>
      <w:r>
        <w:t>ut</w:t>
      </w:r>
      <w:r w:rsidR="002D33E9">
        <w:t>olsó tanítási nap 201</w:t>
      </w:r>
      <w:r w:rsidR="00C16141">
        <w:t>9</w:t>
      </w:r>
      <w:r w:rsidR="002D33E9">
        <w:t xml:space="preserve">. </w:t>
      </w:r>
      <w:r w:rsidR="007263F3">
        <w:t>április17.</w:t>
      </w:r>
      <w:r w:rsidR="002D33E9">
        <w:t xml:space="preserve"> (szerda)</w:t>
      </w:r>
      <w:r>
        <w:t>, a szünet utáni első tanítási nap 201</w:t>
      </w:r>
      <w:r w:rsidR="00C16141">
        <w:t>9</w:t>
      </w:r>
      <w:r w:rsidR="002D33E9">
        <w:t xml:space="preserve">. április </w:t>
      </w:r>
      <w:r w:rsidR="007263F3">
        <w:t>24</w:t>
      </w:r>
      <w:r w:rsidR="002D33E9">
        <w:t>.</w:t>
      </w:r>
      <w:r>
        <w:t xml:space="preserve"> (szerda).</w:t>
      </w:r>
    </w:p>
    <w:p w:rsidR="00DC1E3E" w:rsidRPr="00481794" w:rsidRDefault="00DC1E3E" w:rsidP="00481794">
      <w:pPr>
        <w:spacing w:after="0" w:line="240" w:lineRule="auto"/>
        <w:jc w:val="both"/>
        <w:rPr>
          <w:u w:val="single"/>
        </w:rPr>
      </w:pPr>
    </w:p>
    <w:p w:rsidR="00DC1E3E" w:rsidRDefault="00DC1E3E" w:rsidP="00DC1E3E">
      <w:pPr>
        <w:spacing w:after="0" w:line="240" w:lineRule="auto"/>
        <w:ind w:left="360"/>
        <w:jc w:val="both"/>
      </w:pPr>
    </w:p>
    <w:p w:rsidR="00DC1E3E" w:rsidRPr="00185F16" w:rsidRDefault="00DC1E3E" w:rsidP="00185F16">
      <w:pPr>
        <w:spacing w:after="0" w:line="240" w:lineRule="auto"/>
        <w:jc w:val="both"/>
        <w:rPr>
          <w:u w:val="single"/>
        </w:rPr>
      </w:pPr>
      <w:r w:rsidRPr="00185F16">
        <w:rPr>
          <w:u w:val="single"/>
        </w:rPr>
        <w:t>Tanítási nélküli munkanapok:</w:t>
      </w:r>
    </w:p>
    <w:p w:rsidR="0042181C" w:rsidRDefault="00F5173F" w:rsidP="00DC1E3E">
      <w:pPr>
        <w:pStyle w:val="Listaszerbekezds"/>
        <w:numPr>
          <w:ilvl w:val="0"/>
          <w:numId w:val="17"/>
        </w:numPr>
        <w:spacing w:after="0" w:line="240" w:lineRule="auto"/>
        <w:jc w:val="both"/>
      </w:pPr>
      <w:r>
        <w:t>Őszi Osztálykirándulás /Erzsébet tábor</w:t>
      </w:r>
      <w:r w:rsidR="0042181C">
        <w:t>/</w:t>
      </w:r>
    </w:p>
    <w:p w:rsidR="0042181C" w:rsidRDefault="0042181C" w:rsidP="0042181C">
      <w:pPr>
        <w:pStyle w:val="Listaszerbekezds"/>
        <w:spacing w:after="0" w:line="240" w:lineRule="auto"/>
        <w:jc w:val="both"/>
      </w:pPr>
      <w:r>
        <w:t>Az elnyert pályázat keretében 2018.09.24-26 között 3 tanítás nélküli munkanapot használunk fel. /osztálykirándulás, DÖK nap, őszi kihelyezett nevelési értekezlet/</w:t>
      </w:r>
    </w:p>
    <w:p w:rsidR="0042181C" w:rsidRDefault="00C57FC6" w:rsidP="0042181C">
      <w:pPr>
        <w:pStyle w:val="Listaszerbekezds"/>
        <w:spacing w:after="0" w:line="240" w:lineRule="auto"/>
        <w:jc w:val="both"/>
      </w:pPr>
      <w:r>
        <w:t>Felelős: Kiss Zoltán ig.</w:t>
      </w:r>
    </w:p>
    <w:p w:rsidR="00DC1E3E" w:rsidRDefault="00C57FC6" w:rsidP="00DC1E3E">
      <w:pPr>
        <w:pStyle w:val="Listaszerbekezds"/>
        <w:numPr>
          <w:ilvl w:val="0"/>
          <w:numId w:val="17"/>
        </w:numPr>
        <w:spacing w:after="0" w:line="240" w:lineRule="auto"/>
        <w:jc w:val="both"/>
      </w:pPr>
      <w:r>
        <w:t>N</w:t>
      </w:r>
      <w:r w:rsidR="0072550C">
        <w:t>evelési értekezlet</w:t>
      </w:r>
      <w:r w:rsidR="00C16141">
        <w:t xml:space="preserve"> </w:t>
      </w:r>
      <w:r w:rsidR="00185F16">
        <w:t>201</w:t>
      </w:r>
      <w:r w:rsidR="00C16141">
        <w:t>9</w:t>
      </w:r>
      <w:r w:rsidR="008C76A7">
        <w:t>.</w:t>
      </w:r>
      <w:r w:rsidR="0042181C">
        <w:t xml:space="preserve"> április 15</w:t>
      </w:r>
      <w:r w:rsidR="00105651">
        <w:t>.</w:t>
      </w:r>
    </w:p>
    <w:p w:rsidR="00C57FC6" w:rsidRDefault="00C57FC6" w:rsidP="00C57FC6">
      <w:pPr>
        <w:pStyle w:val="Listaszerbekezds"/>
        <w:spacing w:after="0" w:line="240" w:lineRule="auto"/>
        <w:jc w:val="both"/>
      </w:pPr>
      <w:r>
        <w:t>Téma: Kompetencia mérések</w:t>
      </w:r>
      <w:r w:rsidR="007263F3">
        <w:t>, nyelvi mérések, NETFIT mérések</w:t>
      </w:r>
      <w:r>
        <w:t xml:space="preserve"> eredményeinek és a </w:t>
      </w:r>
      <w:r w:rsidR="007263F3">
        <w:t xml:space="preserve">lemorzsolódási mutatók </w:t>
      </w:r>
      <w:r>
        <w:t>értékelése</w:t>
      </w:r>
      <w:r w:rsidR="007263F3">
        <w:t>.</w:t>
      </w:r>
    </w:p>
    <w:p w:rsidR="00C57FC6" w:rsidRDefault="00C57FC6" w:rsidP="00C57FC6">
      <w:pPr>
        <w:pStyle w:val="Listaszerbekezds"/>
        <w:spacing w:after="0" w:line="240" w:lineRule="auto"/>
        <w:jc w:val="both"/>
      </w:pPr>
      <w:r>
        <w:t>Felelős: Kiss Zoltán ig.</w:t>
      </w:r>
    </w:p>
    <w:p w:rsidR="00DC1E3E" w:rsidRDefault="0072550C" w:rsidP="00DC1E3E">
      <w:pPr>
        <w:pStyle w:val="Listaszerbekezds"/>
        <w:numPr>
          <w:ilvl w:val="0"/>
          <w:numId w:val="17"/>
        </w:numPr>
        <w:spacing w:after="0" w:line="240" w:lineRule="auto"/>
        <w:jc w:val="both"/>
      </w:pPr>
      <w:r>
        <w:t>Hunyadi nap</w:t>
      </w:r>
      <w:r w:rsidR="00C16141">
        <w:t xml:space="preserve"> </w:t>
      </w:r>
      <w:r>
        <w:t>201</w:t>
      </w:r>
      <w:r w:rsidR="00C16141">
        <w:t>9</w:t>
      </w:r>
      <w:r w:rsidR="00185F16">
        <w:t>.</w:t>
      </w:r>
      <w:r w:rsidR="00E74C1A">
        <w:t xml:space="preserve"> április</w:t>
      </w:r>
      <w:r w:rsidR="0042181C">
        <w:t xml:space="preserve"> 10</w:t>
      </w:r>
      <w:r w:rsidR="00105651">
        <w:t>.</w:t>
      </w:r>
    </w:p>
    <w:p w:rsidR="00C57FC6" w:rsidRDefault="00C57FC6" w:rsidP="009E2E70">
      <w:pPr>
        <w:pStyle w:val="Listaszerbekezds"/>
        <w:spacing w:after="0" w:line="240" w:lineRule="auto"/>
        <w:jc w:val="both"/>
      </w:pPr>
      <w:r>
        <w:t>Tanulmányi és sportversenyek a környező iskolák bevonásával</w:t>
      </w:r>
    </w:p>
    <w:p w:rsidR="00D34302" w:rsidRDefault="00D34302" w:rsidP="00C57FC6">
      <w:pPr>
        <w:pStyle w:val="Listaszerbekezds"/>
        <w:spacing w:after="0" w:line="240" w:lineRule="auto"/>
        <w:jc w:val="both"/>
      </w:pPr>
      <w:r>
        <w:t>Felmerülő költségeket a Fenntartó és az Iskolai Alapítvány fedezi a tavalyi évhez hasonlóan.</w:t>
      </w:r>
    </w:p>
    <w:p w:rsidR="000E2CBF" w:rsidRDefault="000E2CBF" w:rsidP="00C57FC6">
      <w:pPr>
        <w:pStyle w:val="Listaszerbekezds"/>
        <w:spacing w:after="0" w:line="240" w:lineRule="auto"/>
        <w:jc w:val="both"/>
      </w:pPr>
      <w:r>
        <w:t>Fenntartóra háruló költség: 50.000.-ft</w:t>
      </w:r>
    </w:p>
    <w:p w:rsidR="00C57FC6" w:rsidRDefault="009E2E70" w:rsidP="0042181C">
      <w:pPr>
        <w:pStyle w:val="Listaszerbekezds"/>
        <w:spacing w:after="0" w:line="240" w:lineRule="auto"/>
        <w:jc w:val="both"/>
      </w:pPr>
      <w:r>
        <w:t xml:space="preserve">Felelős: Major Ida, </w:t>
      </w:r>
      <w:proofErr w:type="spellStart"/>
      <w:r>
        <w:t>Nebehaj</w:t>
      </w:r>
      <w:proofErr w:type="spellEnd"/>
      <w:r>
        <w:t xml:space="preserve"> Károlyné</w:t>
      </w:r>
    </w:p>
    <w:p w:rsidR="0007056E" w:rsidRDefault="0007056E" w:rsidP="00DC1E3E">
      <w:pPr>
        <w:pStyle w:val="Listaszerbekezds"/>
        <w:numPr>
          <w:ilvl w:val="0"/>
          <w:numId w:val="17"/>
        </w:numPr>
        <w:spacing w:after="0" w:line="240" w:lineRule="auto"/>
        <w:jc w:val="both"/>
      </w:pPr>
      <w:r>
        <w:t>Pályaorientációs nap</w:t>
      </w:r>
      <w:r w:rsidR="00C57FC6">
        <w:t>:</w:t>
      </w:r>
      <w:r w:rsidR="0042181C">
        <w:t xml:space="preserve"> 2018. október 19</w:t>
      </w:r>
      <w:r w:rsidR="00105651">
        <w:t>.</w:t>
      </w:r>
    </w:p>
    <w:p w:rsidR="00C57FC6" w:rsidRDefault="00C57FC6" w:rsidP="00C57FC6">
      <w:pPr>
        <w:pStyle w:val="Listaszerbekezds"/>
        <w:spacing w:after="0" w:line="240" w:lineRule="auto"/>
        <w:jc w:val="both"/>
      </w:pPr>
      <w:r>
        <w:t>Téma: Különböző szakmák, iskolák bemutatása</w:t>
      </w:r>
    </w:p>
    <w:p w:rsidR="00C57FC6" w:rsidRDefault="00C57FC6" w:rsidP="00C57FC6">
      <w:pPr>
        <w:pStyle w:val="Listaszerbekezds"/>
        <w:spacing w:after="0" w:line="240" w:lineRule="auto"/>
        <w:jc w:val="both"/>
      </w:pPr>
      <w:r>
        <w:t>Felelős: Kis</w:t>
      </w:r>
      <w:r w:rsidR="007263F3">
        <w:t xml:space="preserve">s Zoltán, </w:t>
      </w:r>
      <w:proofErr w:type="spellStart"/>
      <w:r w:rsidR="007263F3">
        <w:t>Póda</w:t>
      </w:r>
      <w:proofErr w:type="spellEnd"/>
      <w:r w:rsidR="007263F3">
        <w:t xml:space="preserve"> Anita</w:t>
      </w:r>
    </w:p>
    <w:p w:rsidR="00730127" w:rsidRDefault="00730127" w:rsidP="00C57FC6">
      <w:pPr>
        <w:pStyle w:val="Listaszerbekezds"/>
        <w:spacing w:after="0" w:line="240" w:lineRule="auto"/>
        <w:jc w:val="both"/>
      </w:pPr>
    </w:p>
    <w:p w:rsidR="00730127" w:rsidRDefault="00730127" w:rsidP="00C57FC6">
      <w:pPr>
        <w:pStyle w:val="Listaszerbekezds"/>
        <w:spacing w:after="0" w:line="240" w:lineRule="auto"/>
        <w:jc w:val="both"/>
      </w:pPr>
    </w:p>
    <w:p w:rsidR="00075AA1" w:rsidRDefault="00075AA1" w:rsidP="00075AA1">
      <w:pPr>
        <w:spacing w:after="0" w:line="240" w:lineRule="auto"/>
        <w:jc w:val="both"/>
      </w:pPr>
    </w:p>
    <w:p w:rsidR="007F0F6D" w:rsidRDefault="007F0F6D" w:rsidP="00207671">
      <w:pPr>
        <w:jc w:val="both"/>
        <w:rPr>
          <w:b/>
          <w:i/>
        </w:rPr>
      </w:pPr>
      <w:r w:rsidRPr="00BB0753">
        <w:rPr>
          <w:b/>
          <w:i/>
        </w:rPr>
        <w:t>4.2 Vizsgák rendje</w:t>
      </w:r>
    </w:p>
    <w:p w:rsidR="005140B3" w:rsidRPr="005140B3" w:rsidRDefault="00185F16" w:rsidP="00207671">
      <w:pPr>
        <w:jc w:val="both"/>
      </w:pPr>
      <w:r>
        <w:t>Intézményünk az elfogadott Pedagógiai Programban foglaltak a</w:t>
      </w:r>
      <w:r w:rsidR="00481794">
        <w:t xml:space="preserve">lapján szervezi vizsgáit. </w:t>
      </w:r>
    </w:p>
    <w:p w:rsidR="007F0F6D" w:rsidRDefault="007F0F6D" w:rsidP="00207671">
      <w:pPr>
        <w:jc w:val="both"/>
        <w:rPr>
          <w:b/>
          <w:i/>
        </w:rPr>
      </w:pPr>
      <w:r w:rsidRPr="00BB0753">
        <w:rPr>
          <w:b/>
          <w:i/>
        </w:rPr>
        <w:t>4.3 Középfokú beiskolázás</w:t>
      </w:r>
    </w:p>
    <w:p w:rsidR="00A47914" w:rsidRDefault="00E74C1A" w:rsidP="00A47914">
      <w:pPr>
        <w:pStyle w:val="Listaszerbekezds"/>
        <w:numPr>
          <w:ilvl w:val="0"/>
          <w:numId w:val="38"/>
        </w:numPr>
        <w:jc w:val="both"/>
      </w:pPr>
      <w:r>
        <w:t>201</w:t>
      </w:r>
      <w:r w:rsidR="00730127">
        <w:t>8</w:t>
      </w:r>
      <w:r w:rsidR="0072550C">
        <w:t>. október:</w:t>
      </w:r>
      <w:r w:rsidR="00A47914">
        <w:t xml:space="preserve"> 8. osztály tájékoztatása a felvételi eljárás rendjéről</w:t>
      </w:r>
    </w:p>
    <w:p w:rsidR="00A47914" w:rsidRDefault="00A47914" w:rsidP="00A47914">
      <w:pPr>
        <w:pStyle w:val="Listaszerbekezds"/>
        <w:numPr>
          <w:ilvl w:val="0"/>
          <w:numId w:val="38"/>
        </w:numPr>
        <w:jc w:val="both"/>
      </w:pPr>
      <w:r>
        <w:t>201</w:t>
      </w:r>
      <w:r w:rsidR="00730127">
        <w:t>8</w:t>
      </w:r>
      <w:r>
        <w:t>. november: pályaválasztási kiállítás, nyitott kapuk napja</w:t>
      </w:r>
    </w:p>
    <w:p w:rsidR="00A47914" w:rsidRDefault="00A47914" w:rsidP="00A47914">
      <w:pPr>
        <w:pStyle w:val="Listaszerbekezds"/>
        <w:numPr>
          <w:ilvl w:val="0"/>
          <w:numId w:val="38"/>
        </w:numPr>
        <w:jc w:val="both"/>
      </w:pPr>
      <w:r>
        <w:t>201</w:t>
      </w:r>
      <w:r w:rsidR="00B44527">
        <w:t>8</w:t>
      </w:r>
      <w:r>
        <w:t>. december</w:t>
      </w:r>
      <w:r w:rsidR="00730127">
        <w:t xml:space="preserve"> 7</w:t>
      </w:r>
      <w:r w:rsidR="0072550C">
        <w:t xml:space="preserve">. </w:t>
      </w:r>
      <w:proofErr w:type="gramStart"/>
      <w:r>
        <w:t>:</w:t>
      </w:r>
      <w:proofErr w:type="gramEnd"/>
      <w:r>
        <w:t xml:space="preserve"> 8. o</w:t>
      </w:r>
      <w:r w:rsidR="0072550C">
        <w:t>sztályos tanulók jelentkezése</w:t>
      </w:r>
      <w:r>
        <w:t xml:space="preserve"> írásbeli felvételi</w:t>
      </w:r>
      <w:r w:rsidR="0072550C">
        <w:t>re</w:t>
      </w:r>
    </w:p>
    <w:p w:rsidR="00A47914" w:rsidRDefault="00A47914" w:rsidP="00A47914">
      <w:pPr>
        <w:pStyle w:val="Listaszerbekezds"/>
        <w:numPr>
          <w:ilvl w:val="0"/>
          <w:numId w:val="38"/>
        </w:numPr>
        <w:jc w:val="both"/>
      </w:pPr>
      <w:r>
        <w:t>201</w:t>
      </w:r>
      <w:r w:rsidR="006331D9">
        <w:t>9</w:t>
      </w:r>
      <w:r>
        <w:t>. január</w:t>
      </w:r>
      <w:r w:rsidR="006331D9">
        <w:t xml:space="preserve"> 19</w:t>
      </w:r>
      <w:r>
        <w:t>:</w:t>
      </w:r>
      <w:r w:rsidR="0072550C">
        <w:t xml:space="preserve"> egységes írásbeli felvételi eljárás a 8. évfolyamos, középfokú képzésre jelentkező tanulók számára a középfokú oktatási intézményekben</w:t>
      </w:r>
    </w:p>
    <w:p w:rsidR="00A47914" w:rsidRDefault="00A47914" w:rsidP="00A47914">
      <w:pPr>
        <w:pStyle w:val="Listaszerbekezds"/>
        <w:numPr>
          <w:ilvl w:val="0"/>
          <w:numId w:val="38"/>
        </w:numPr>
        <w:jc w:val="both"/>
      </w:pPr>
      <w:r>
        <w:t>201</w:t>
      </w:r>
      <w:r w:rsidR="006331D9">
        <w:t>9</w:t>
      </w:r>
      <w:r>
        <w:t xml:space="preserve">. </w:t>
      </w:r>
      <w:r w:rsidR="006331D9">
        <w:t>január 24</w:t>
      </w:r>
      <w:proofErr w:type="gramStart"/>
      <w:r w:rsidR="0072550C">
        <w:t>.</w:t>
      </w:r>
      <w:r>
        <w:t>:</w:t>
      </w:r>
      <w:proofErr w:type="gramEnd"/>
      <w:r>
        <w:t xml:space="preserve"> </w:t>
      </w:r>
      <w:r w:rsidR="0072550C">
        <w:t>pótló írásbeli felvételi vizsgák</w:t>
      </w:r>
    </w:p>
    <w:p w:rsidR="00C2219C" w:rsidRDefault="00E74C1A" w:rsidP="00A47914">
      <w:pPr>
        <w:pStyle w:val="Listaszerbekezds"/>
        <w:numPr>
          <w:ilvl w:val="0"/>
          <w:numId w:val="38"/>
        </w:numPr>
        <w:jc w:val="both"/>
      </w:pPr>
      <w:r>
        <w:t>201</w:t>
      </w:r>
      <w:r w:rsidR="006331D9">
        <w:t>9. február 18</w:t>
      </w:r>
      <w:r w:rsidR="00C2219C">
        <w:t xml:space="preserve">. </w:t>
      </w:r>
      <w:proofErr w:type="gramStart"/>
      <w:r w:rsidR="00C2219C">
        <w:t>:</w:t>
      </w:r>
      <w:proofErr w:type="gramEnd"/>
      <w:r w:rsidR="00C2219C">
        <w:t xml:space="preserve"> a tanulói jelentkezési lapok továbbítása a középfokú iskoláknak</w:t>
      </w:r>
    </w:p>
    <w:p w:rsidR="00C2219C" w:rsidRPr="00C2219C" w:rsidRDefault="00A47914" w:rsidP="00207671">
      <w:pPr>
        <w:pStyle w:val="Listaszerbekezds"/>
        <w:numPr>
          <w:ilvl w:val="0"/>
          <w:numId w:val="38"/>
        </w:numPr>
        <w:jc w:val="both"/>
        <w:rPr>
          <w:b/>
          <w:i/>
        </w:rPr>
      </w:pPr>
      <w:r>
        <w:t>201</w:t>
      </w:r>
      <w:r w:rsidR="006331D9">
        <w:t>9</w:t>
      </w:r>
      <w:r>
        <w:t xml:space="preserve">. </w:t>
      </w:r>
      <w:r w:rsidR="006331D9">
        <w:t>február 12 - március 14</w:t>
      </w:r>
      <w:r w:rsidR="003F3AB4">
        <w:t>.</w:t>
      </w:r>
      <w:r w:rsidR="00C2219C">
        <w:t xml:space="preserve"> </w:t>
      </w:r>
      <w:proofErr w:type="gramStart"/>
      <w:r>
        <w:t>:</w:t>
      </w:r>
      <w:proofErr w:type="gramEnd"/>
      <w:r>
        <w:t xml:space="preserve"> általános felvételi eljárás kezdete, szóbeli meghallgatások</w:t>
      </w:r>
    </w:p>
    <w:p w:rsidR="00C2219C" w:rsidRPr="00C2219C" w:rsidRDefault="00E74C1A" w:rsidP="00207671">
      <w:pPr>
        <w:pStyle w:val="Listaszerbekezds"/>
        <w:numPr>
          <w:ilvl w:val="0"/>
          <w:numId w:val="38"/>
        </w:numPr>
        <w:jc w:val="both"/>
        <w:rPr>
          <w:b/>
          <w:i/>
        </w:rPr>
      </w:pPr>
      <w:r>
        <w:t>201</w:t>
      </w:r>
      <w:r w:rsidR="006331D9">
        <w:t>9</w:t>
      </w:r>
      <w:r w:rsidR="003F3AB4">
        <w:t>. március 21-22</w:t>
      </w:r>
      <w:r w:rsidR="00995B06">
        <w:t xml:space="preserve">.: módosított tanulói </w:t>
      </w:r>
      <w:r w:rsidR="00C2219C">
        <w:t>adatlapok megküldése</w:t>
      </w:r>
    </w:p>
    <w:p w:rsidR="00C2219C" w:rsidRDefault="00C2219C" w:rsidP="00C2219C">
      <w:pPr>
        <w:jc w:val="both"/>
        <w:rPr>
          <w:b/>
          <w:i/>
        </w:rPr>
      </w:pPr>
    </w:p>
    <w:p w:rsidR="007F0F6D" w:rsidRPr="00C2219C" w:rsidRDefault="00BB0753" w:rsidP="00C2219C">
      <w:pPr>
        <w:jc w:val="both"/>
        <w:rPr>
          <w:b/>
          <w:i/>
        </w:rPr>
      </w:pPr>
      <w:r w:rsidRPr="00C2219C">
        <w:rPr>
          <w:b/>
          <w:i/>
        </w:rPr>
        <w:t xml:space="preserve">4.4 Tanulmányi </w:t>
      </w:r>
      <w:r w:rsidR="00AF79BD" w:rsidRPr="00C2219C">
        <w:rPr>
          <w:b/>
          <w:i/>
        </w:rPr>
        <w:t>és sport</w:t>
      </w:r>
      <w:r w:rsidRPr="00C2219C">
        <w:rPr>
          <w:b/>
          <w:i/>
        </w:rPr>
        <w:t>versenyek</w:t>
      </w:r>
    </w:p>
    <w:p w:rsidR="005140B3" w:rsidRDefault="00AF79BD" w:rsidP="00AF79BD">
      <w:pPr>
        <w:pStyle w:val="Listaszerbekezds"/>
        <w:numPr>
          <w:ilvl w:val="0"/>
          <w:numId w:val="39"/>
        </w:numPr>
        <w:jc w:val="both"/>
      </w:pPr>
      <w:r>
        <w:t xml:space="preserve">Wass Albert felolvasó verseny </w:t>
      </w:r>
    </w:p>
    <w:p w:rsidR="00AF79BD" w:rsidRDefault="00AF79BD" w:rsidP="00AF79BD">
      <w:pPr>
        <w:pStyle w:val="Listaszerbekezds"/>
        <w:numPr>
          <w:ilvl w:val="0"/>
          <w:numId w:val="39"/>
        </w:numPr>
        <w:jc w:val="both"/>
      </w:pPr>
      <w:r>
        <w:t>Hunyadi nap</w:t>
      </w:r>
    </w:p>
    <w:p w:rsidR="00AF79BD" w:rsidRDefault="00AF79BD" w:rsidP="00AF79BD">
      <w:pPr>
        <w:pStyle w:val="Listaszerbekezds"/>
        <w:numPr>
          <w:ilvl w:val="0"/>
          <w:numId w:val="39"/>
        </w:numPr>
        <w:jc w:val="both"/>
      </w:pPr>
      <w:r>
        <w:t>Váci Mihály versmondó verseny</w:t>
      </w:r>
    </w:p>
    <w:p w:rsidR="00AF79BD" w:rsidRDefault="00AF79BD" w:rsidP="00AF79BD">
      <w:pPr>
        <w:pStyle w:val="Listaszerbekezds"/>
        <w:numPr>
          <w:ilvl w:val="0"/>
          <w:numId w:val="39"/>
        </w:numPr>
        <w:jc w:val="both"/>
      </w:pPr>
      <w:r>
        <w:t>Tudástár – anyanyelvi verseny</w:t>
      </w:r>
    </w:p>
    <w:p w:rsidR="00AF79BD" w:rsidRDefault="00AF79BD" w:rsidP="00AF79BD">
      <w:pPr>
        <w:pStyle w:val="Listaszerbekezds"/>
        <w:numPr>
          <w:ilvl w:val="0"/>
          <w:numId w:val="39"/>
        </w:numPr>
        <w:jc w:val="both"/>
      </w:pPr>
      <w:r>
        <w:t>Simonyi Zsigmond Kárpát-medencei helyesírási verseny</w:t>
      </w:r>
    </w:p>
    <w:p w:rsidR="00AF79BD" w:rsidRDefault="00AF79BD" w:rsidP="00AF79BD">
      <w:pPr>
        <w:pStyle w:val="Listaszerbekezds"/>
        <w:numPr>
          <w:ilvl w:val="0"/>
          <w:numId w:val="39"/>
        </w:numPr>
        <w:jc w:val="both"/>
      </w:pPr>
      <w:r>
        <w:t>Móricz Zsigmond – prózamondó verseny</w:t>
      </w:r>
    </w:p>
    <w:p w:rsidR="00AF79BD" w:rsidRDefault="00AF79BD" w:rsidP="00AF79BD">
      <w:pPr>
        <w:pStyle w:val="Listaszerbekezds"/>
        <w:numPr>
          <w:ilvl w:val="0"/>
          <w:numId w:val="39"/>
        </w:numPr>
        <w:jc w:val="both"/>
      </w:pPr>
      <w:r>
        <w:t>Hajdú-Bihar Megyei TIT (jelentkezés esetén)</w:t>
      </w:r>
    </w:p>
    <w:p w:rsidR="00AF79BD" w:rsidRDefault="00AF79BD" w:rsidP="00AF79BD">
      <w:pPr>
        <w:pStyle w:val="Listaszerbekezds"/>
        <w:numPr>
          <w:ilvl w:val="0"/>
          <w:numId w:val="39"/>
        </w:numPr>
        <w:jc w:val="both"/>
      </w:pPr>
      <w:r>
        <w:t>Váci kupa – labdarúgó torna</w:t>
      </w:r>
    </w:p>
    <w:p w:rsidR="00AF79BD" w:rsidRDefault="00AF79BD" w:rsidP="00AF79BD">
      <w:pPr>
        <w:pStyle w:val="Listaszerbekezds"/>
        <w:numPr>
          <w:ilvl w:val="0"/>
          <w:numId w:val="39"/>
        </w:numPr>
        <w:jc w:val="both"/>
      </w:pPr>
      <w:r>
        <w:t>Kisfaludy Napok – Tét: sport, versmondás, népdaléneklés</w:t>
      </w:r>
      <w:r w:rsidR="001E73FB">
        <w:t>, SNI versenyek</w:t>
      </w:r>
    </w:p>
    <w:p w:rsidR="00AF79BD" w:rsidRDefault="00AF79BD" w:rsidP="00AF79BD">
      <w:pPr>
        <w:pStyle w:val="Listaszerbekezds"/>
        <w:numPr>
          <w:ilvl w:val="0"/>
          <w:numId w:val="39"/>
        </w:numPr>
        <w:jc w:val="both"/>
      </w:pPr>
      <w:r>
        <w:t>7 mérföldes csizmában mesevetélkedő megyei verseny</w:t>
      </w:r>
    </w:p>
    <w:p w:rsidR="00AF79BD" w:rsidRDefault="00AF79BD" w:rsidP="00AF79BD">
      <w:pPr>
        <w:pStyle w:val="Listaszerbekezds"/>
        <w:numPr>
          <w:ilvl w:val="0"/>
          <w:numId w:val="39"/>
        </w:numPr>
        <w:jc w:val="both"/>
      </w:pPr>
      <w:r>
        <w:t xml:space="preserve">Kis könyvtárosok éjszakája </w:t>
      </w:r>
    </w:p>
    <w:p w:rsidR="00AF79BD" w:rsidRDefault="00AF79BD" w:rsidP="00AF79BD">
      <w:pPr>
        <w:pStyle w:val="Listaszerbekezds"/>
        <w:numPr>
          <w:ilvl w:val="0"/>
          <w:numId w:val="39"/>
        </w:numPr>
        <w:jc w:val="both"/>
      </w:pPr>
      <w:r>
        <w:t>Helyesírás vetélkedő Kisbajcson</w:t>
      </w:r>
    </w:p>
    <w:p w:rsidR="00AF79BD" w:rsidRDefault="00AF79BD" w:rsidP="007B47CF">
      <w:pPr>
        <w:pStyle w:val="Listaszerbekezds"/>
        <w:numPr>
          <w:ilvl w:val="0"/>
          <w:numId w:val="39"/>
        </w:numPr>
        <w:jc w:val="both"/>
      </w:pPr>
      <w:r>
        <w:t>Szövegértés vetélkedő Ménfőcsanakon</w:t>
      </w:r>
    </w:p>
    <w:p w:rsidR="00AF79BD" w:rsidRDefault="00AF79BD" w:rsidP="00AF79BD">
      <w:pPr>
        <w:pStyle w:val="Listaszerbekezds"/>
        <w:numPr>
          <w:ilvl w:val="0"/>
          <w:numId w:val="39"/>
        </w:numPr>
        <w:jc w:val="both"/>
      </w:pPr>
      <w:r>
        <w:t>Nyelvtan helyesírás verseny 4. osztályoknak, országos verseny</w:t>
      </w:r>
    </w:p>
    <w:p w:rsidR="00AF79BD" w:rsidRDefault="00CA304E" w:rsidP="00AF79BD">
      <w:pPr>
        <w:pStyle w:val="Listaszerbekezds"/>
        <w:numPr>
          <w:ilvl w:val="0"/>
          <w:numId w:val="39"/>
        </w:numPr>
        <w:jc w:val="both"/>
      </w:pPr>
      <w:r>
        <w:t>Közlekedési verseny 3-</w:t>
      </w:r>
      <w:r w:rsidR="00AF79BD">
        <w:t>4.</w:t>
      </w:r>
      <w:r>
        <w:t>, 5-6. és 7-8.</w:t>
      </w:r>
      <w:r w:rsidR="00AF79BD">
        <w:t xml:space="preserve"> osztályosoknak, országos verseny</w:t>
      </w:r>
    </w:p>
    <w:p w:rsidR="00AF79BD" w:rsidRDefault="00AF79BD" w:rsidP="00AF79BD">
      <w:pPr>
        <w:pStyle w:val="Listaszerbekezds"/>
        <w:numPr>
          <w:ilvl w:val="0"/>
          <w:numId w:val="39"/>
        </w:numPr>
        <w:jc w:val="both"/>
      </w:pPr>
      <w:proofErr w:type="spellStart"/>
      <w:r>
        <w:t>Holenda</w:t>
      </w:r>
      <w:proofErr w:type="spellEnd"/>
      <w:r>
        <w:t xml:space="preserve"> Barnabás matematika verseny</w:t>
      </w:r>
    </w:p>
    <w:p w:rsidR="00AF79BD" w:rsidRDefault="00AF79BD" w:rsidP="00AF79BD">
      <w:pPr>
        <w:pStyle w:val="Listaszerbekezds"/>
        <w:numPr>
          <w:ilvl w:val="0"/>
          <w:numId w:val="39"/>
        </w:numPr>
        <w:jc w:val="both"/>
      </w:pPr>
      <w:r>
        <w:t>Tudásbajnokság levelezős országos verseny</w:t>
      </w:r>
    </w:p>
    <w:p w:rsidR="00CA304E" w:rsidRDefault="00CA304E" w:rsidP="00AF79BD">
      <w:pPr>
        <w:pStyle w:val="Listaszerbekezds"/>
        <w:numPr>
          <w:ilvl w:val="0"/>
          <w:numId w:val="39"/>
        </w:numPr>
        <w:jc w:val="both"/>
      </w:pPr>
      <w:r>
        <w:t>Móricz Zsigmond – szavaló verseny</w:t>
      </w:r>
    </w:p>
    <w:p w:rsidR="00CA304E" w:rsidRDefault="00CA304E" w:rsidP="00AF79BD">
      <w:pPr>
        <w:pStyle w:val="Listaszerbekezds"/>
        <w:numPr>
          <w:ilvl w:val="0"/>
          <w:numId w:val="39"/>
        </w:numPr>
        <w:jc w:val="both"/>
      </w:pPr>
      <w:r>
        <w:t>Levelezős matematika verseny</w:t>
      </w:r>
    </w:p>
    <w:p w:rsidR="00CA304E" w:rsidRDefault="00CA304E" w:rsidP="00AF79BD">
      <w:pPr>
        <w:pStyle w:val="Listaszerbekezds"/>
        <w:numPr>
          <w:ilvl w:val="0"/>
          <w:numId w:val="39"/>
        </w:numPr>
        <w:jc w:val="both"/>
      </w:pPr>
      <w:r>
        <w:t>Kunszigeti rejtvényfejtő matematika verseny</w:t>
      </w:r>
    </w:p>
    <w:p w:rsidR="00CA304E" w:rsidRDefault="00CA304E" w:rsidP="00AF79BD">
      <w:pPr>
        <w:pStyle w:val="Listaszerbekezds"/>
        <w:numPr>
          <w:ilvl w:val="0"/>
          <w:numId w:val="39"/>
        </w:numPr>
        <w:jc w:val="both"/>
      </w:pPr>
      <w:r>
        <w:t>Winter Ernő fizika verseny</w:t>
      </w:r>
    </w:p>
    <w:p w:rsidR="00CA304E" w:rsidRDefault="00CA304E" w:rsidP="00AF79BD">
      <w:pPr>
        <w:pStyle w:val="Listaszerbekezds"/>
        <w:numPr>
          <w:ilvl w:val="0"/>
          <w:numId w:val="39"/>
        </w:numPr>
        <w:jc w:val="both"/>
      </w:pPr>
      <w:r>
        <w:t>Petőfi kupa, futóverseny</w:t>
      </w:r>
    </w:p>
    <w:p w:rsidR="00CA304E" w:rsidRDefault="00CA304E" w:rsidP="00AF79BD">
      <w:pPr>
        <w:pStyle w:val="Listaszerbekezds"/>
        <w:numPr>
          <w:ilvl w:val="0"/>
          <w:numId w:val="39"/>
        </w:numPr>
        <w:jc w:val="both"/>
      </w:pPr>
      <w:r>
        <w:t>Széchenyi kupa, Mikulás kupa, Március 15. kupa Gönyűn</w:t>
      </w:r>
    </w:p>
    <w:p w:rsidR="00CA304E" w:rsidRDefault="00CA304E" w:rsidP="00AF79BD">
      <w:pPr>
        <w:pStyle w:val="Listaszerbekezds"/>
        <w:numPr>
          <w:ilvl w:val="0"/>
          <w:numId w:val="39"/>
        </w:numPr>
        <w:jc w:val="both"/>
      </w:pPr>
      <w:r>
        <w:t>Móricz kupa, labdarúgó torna</w:t>
      </w:r>
    </w:p>
    <w:p w:rsidR="00CA304E" w:rsidRDefault="00CA304E" w:rsidP="00AF79BD">
      <w:pPr>
        <w:pStyle w:val="Listaszerbekezds"/>
        <w:numPr>
          <w:ilvl w:val="0"/>
          <w:numId w:val="39"/>
        </w:numPr>
        <w:jc w:val="both"/>
      </w:pPr>
      <w:r>
        <w:t>Gól kupa, Győrszentiván</w:t>
      </w:r>
    </w:p>
    <w:p w:rsidR="00CA304E" w:rsidRDefault="00CA304E" w:rsidP="00AF79BD">
      <w:pPr>
        <w:pStyle w:val="Listaszerbekezds"/>
        <w:numPr>
          <w:ilvl w:val="0"/>
          <w:numId w:val="39"/>
        </w:numPr>
        <w:jc w:val="both"/>
      </w:pPr>
      <w:r>
        <w:t>Bozsik program, 3 alkalommal Győrben, 3 alkalommal Nyúlon</w:t>
      </w:r>
    </w:p>
    <w:p w:rsidR="00105651" w:rsidRPr="005140B3" w:rsidRDefault="00105651" w:rsidP="00105651">
      <w:pPr>
        <w:jc w:val="both"/>
      </w:pPr>
      <w:r>
        <w:t>A tanulmányi és sportversenyekre utazások várható költsége: 50.000.-ft</w:t>
      </w:r>
    </w:p>
    <w:p w:rsidR="00D1056B" w:rsidRDefault="00D1056B" w:rsidP="00207671">
      <w:pPr>
        <w:jc w:val="both"/>
        <w:rPr>
          <w:b/>
          <w:sz w:val="28"/>
          <w:szCs w:val="28"/>
        </w:rPr>
      </w:pPr>
    </w:p>
    <w:p w:rsidR="00584E9A" w:rsidRDefault="00584E9A" w:rsidP="00207671">
      <w:pPr>
        <w:jc w:val="both"/>
        <w:rPr>
          <w:b/>
          <w:sz w:val="28"/>
          <w:szCs w:val="28"/>
        </w:rPr>
      </w:pPr>
    </w:p>
    <w:p w:rsidR="00BB0753" w:rsidRDefault="00BB0753" w:rsidP="005044DE">
      <w:pPr>
        <w:ind w:left="708" w:hanging="708"/>
        <w:jc w:val="both"/>
        <w:rPr>
          <w:b/>
          <w:sz w:val="28"/>
          <w:szCs w:val="28"/>
        </w:rPr>
      </w:pPr>
      <w:r w:rsidRPr="00BB0753">
        <w:rPr>
          <w:b/>
          <w:sz w:val="28"/>
          <w:szCs w:val="28"/>
        </w:rPr>
        <w:lastRenderedPageBreak/>
        <w:t>5. Országos mérések, értékelések, szakmai ellenőrzés</w:t>
      </w:r>
    </w:p>
    <w:p w:rsidR="00185F16" w:rsidRPr="00851986" w:rsidRDefault="00185F16" w:rsidP="00185F16">
      <w:pPr>
        <w:spacing w:after="0" w:line="240" w:lineRule="auto"/>
        <w:jc w:val="both"/>
        <w:rPr>
          <w:u w:val="single"/>
        </w:rPr>
      </w:pPr>
      <w:r w:rsidRPr="00851986">
        <w:rPr>
          <w:u w:val="single"/>
        </w:rPr>
        <w:t>Országos mérés, értékelés a 201</w:t>
      </w:r>
      <w:r w:rsidR="00312AA3">
        <w:rPr>
          <w:u w:val="single"/>
        </w:rPr>
        <w:t>8/19</w:t>
      </w:r>
      <w:r w:rsidRPr="00851986">
        <w:rPr>
          <w:u w:val="single"/>
        </w:rPr>
        <w:t>. tanévben:</w:t>
      </w:r>
    </w:p>
    <w:p w:rsidR="00185F16" w:rsidRDefault="00185F16" w:rsidP="00185F16">
      <w:pPr>
        <w:pStyle w:val="Listaszerbekezds"/>
        <w:numPr>
          <w:ilvl w:val="0"/>
          <w:numId w:val="14"/>
        </w:numPr>
        <w:spacing w:after="0" w:line="240" w:lineRule="auto"/>
        <w:jc w:val="both"/>
      </w:pPr>
      <w:r>
        <w:t>Az Oktatási Hivatal 201</w:t>
      </w:r>
      <w:r w:rsidR="005C66F5">
        <w:t>9. május 29</w:t>
      </w:r>
      <w:r>
        <w:t>-</w:t>
      </w:r>
      <w:r w:rsidR="005C66F5">
        <w:t>é</w:t>
      </w:r>
      <w:r>
        <w:t>n szervezi meg szakértők bevonásával az anyanyelvi és a matematikai alapkészségek fejlődésének vizsgálatát a 6. és 8. évfolyamon valamennyi tanulóra kiterjedően.</w:t>
      </w:r>
    </w:p>
    <w:p w:rsidR="00185F16" w:rsidRDefault="00185F16" w:rsidP="00185F16">
      <w:pPr>
        <w:pStyle w:val="Listaszerbekezds"/>
        <w:numPr>
          <w:ilvl w:val="0"/>
          <w:numId w:val="14"/>
        </w:numPr>
        <w:spacing w:after="0" w:line="240" w:lineRule="auto"/>
        <w:jc w:val="both"/>
      </w:pPr>
      <w:r>
        <w:t>201</w:t>
      </w:r>
      <w:r w:rsidR="005C66F5">
        <w:t>9</w:t>
      </w:r>
      <w:r>
        <w:t xml:space="preserve">. </w:t>
      </w:r>
      <w:r w:rsidR="005C66F5">
        <w:t>május 22</w:t>
      </w:r>
      <w:r w:rsidR="007A3E83">
        <w:t>-á</w:t>
      </w:r>
      <w:r>
        <w:t>n az iskola pedagógusai az Oktatási Hivatal áltat elkészített mérőeszközök alkalmazásával a 6. és 8. évfolyamon idegen nyelvi mérést végeznek.</w:t>
      </w:r>
    </w:p>
    <w:p w:rsidR="00185F16" w:rsidRDefault="00572EBF" w:rsidP="00185F16">
      <w:pPr>
        <w:pStyle w:val="Listaszerbekezds"/>
        <w:numPr>
          <w:ilvl w:val="0"/>
          <w:numId w:val="14"/>
        </w:numPr>
        <w:spacing w:after="0" w:line="240" w:lineRule="auto"/>
        <w:jc w:val="both"/>
      </w:pPr>
      <w:r>
        <w:t>201</w:t>
      </w:r>
      <w:r w:rsidR="005C66F5">
        <w:t>9</w:t>
      </w:r>
      <w:r w:rsidR="00C2219C">
        <w:t>.</w:t>
      </w:r>
      <w:r w:rsidR="00185F16">
        <w:t xml:space="preserve"> január </w:t>
      </w:r>
      <w:r>
        <w:t>9. és 201</w:t>
      </w:r>
      <w:r w:rsidR="00312AA3">
        <w:t>9</w:t>
      </w:r>
      <w:r w:rsidR="00185F16">
        <w:t xml:space="preserve">. </w:t>
      </w:r>
      <w:r>
        <w:t xml:space="preserve">április </w:t>
      </w:r>
      <w:r w:rsidR="005C66F5">
        <w:t>26</w:t>
      </w:r>
      <w:r w:rsidR="00185F16">
        <w:t>. között végezzük el országos mérés értékelés keretében 5-8. évfolyamon a tanulók fizikai állapotának és edzettségének vizsgálatát.</w:t>
      </w:r>
    </w:p>
    <w:p w:rsidR="00D60F82" w:rsidRDefault="00312AA3" w:rsidP="00185F16">
      <w:pPr>
        <w:pStyle w:val="Listaszerbekezds"/>
        <w:numPr>
          <w:ilvl w:val="0"/>
          <w:numId w:val="14"/>
        </w:numPr>
        <w:spacing w:after="0" w:line="240" w:lineRule="auto"/>
        <w:jc w:val="both"/>
      </w:pPr>
      <w:r>
        <w:t>DIFER mérés 2019</w:t>
      </w:r>
      <w:r w:rsidR="001978E2">
        <w:t>. október 12</w:t>
      </w:r>
      <w:r w:rsidR="00D60F82">
        <w:t>-ig.</w:t>
      </w:r>
    </w:p>
    <w:p w:rsidR="00BB0753" w:rsidRDefault="00BB0753" w:rsidP="00207671">
      <w:pPr>
        <w:jc w:val="both"/>
      </w:pPr>
    </w:p>
    <w:p w:rsidR="00BB0753" w:rsidRDefault="00E119EE" w:rsidP="00207671">
      <w:pPr>
        <w:jc w:val="both"/>
        <w:rPr>
          <w:b/>
          <w:sz w:val="28"/>
          <w:szCs w:val="28"/>
        </w:rPr>
      </w:pPr>
      <w:r>
        <w:rPr>
          <w:b/>
          <w:sz w:val="28"/>
          <w:szCs w:val="28"/>
        </w:rPr>
        <w:t>6</w:t>
      </w:r>
      <w:r w:rsidR="00BB0753" w:rsidRPr="00BB0753">
        <w:rPr>
          <w:b/>
          <w:sz w:val="28"/>
          <w:szCs w:val="28"/>
        </w:rPr>
        <w:t>. Megemlékezések, egyéb rendezvények</w:t>
      </w:r>
    </w:p>
    <w:p w:rsidR="00BB0753" w:rsidRDefault="005A64D8" w:rsidP="00E6435A">
      <w:pPr>
        <w:pStyle w:val="Listaszerbekezds"/>
        <w:numPr>
          <w:ilvl w:val="0"/>
          <w:numId w:val="40"/>
        </w:numPr>
        <w:jc w:val="both"/>
      </w:pPr>
      <w:r>
        <w:t>201</w:t>
      </w:r>
      <w:r w:rsidR="00312AA3">
        <w:t>8</w:t>
      </w:r>
      <w:r>
        <w:t>.10.0</w:t>
      </w:r>
      <w:r w:rsidR="00BE3876">
        <w:t>5</w:t>
      </w:r>
      <w:r w:rsidR="00E6435A">
        <w:t xml:space="preserve">.: </w:t>
      </w:r>
      <w:r w:rsidR="00E6435A">
        <w:tab/>
        <w:t>Aradi vértanúk emléknapja</w:t>
      </w:r>
    </w:p>
    <w:p w:rsidR="00E6435A" w:rsidRDefault="00312AA3" w:rsidP="00E6435A">
      <w:pPr>
        <w:pStyle w:val="Listaszerbekezds"/>
        <w:numPr>
          <w:ilvl w:val="0"/>
          <w:numId w:val="40"/>
        </w:numPr>
        <w:jc w:val="both"/>
      </w:pPr>
      <w:r>
        <w:t>2018</w:t>
      </w:r>
      <w:r w:rsidR="00E6435A">
        <w:t>.</w:t>
      </w:r>
      <w:r w:rsidR="005A64D8">
        <w:t>10.</w:t>
      </w:r>
      <w:r w:rsidR="00BE3876">
        <w:t>19</w:t>
      </w:r>
      <w:r w:rsidR="00E6435A">
        <w:t xml:space="preserve">.: </w:t>
      </w:r>
      <w:r w:rsidR="00E6435A">
        <w:tab/>
        <w:t>Nemzeti ünnep</w:t>
      </w:r>
    </w:p>
    <w:p w:rsidR="00E6435A" w:rsidRDefault="00312AA3" w:rsidP="00E6435A">
      <w:pPr>
        <w:pStyle w:val="Listaszerbekezds"/>
        <w:numPr>
          <w:ilvl w:val="0"/>
          <w:numId w:val="40"/>
        </w:numPr>
        <w:jc w:val="both"/>
      </w:pPr>
      <w:r>
        <w:t>2018</w:t>
      </w:r>
      <w:r w:rsidR="005A64D8">
        <w:t>.12.</w:t>
      </w:r>
      <w:r w:rsidR="00E6435A">
        <w:t>05.:</w:t>
      </w:r>
      <w:r w:rsidR="00E6435A">
        <w:tab/>
        <w:t>Mikulás-várás</w:t>
      </w:r>
    </w:p>
    <w:p w:rsidR="00E6435A" w:rsidRDefault="00312AA3" w:rsidP="00E6435A">
      <w:pPr>
        <w:pStyle w:val="Listaszerbekezds"/>
        <w:numPr>
          <w:ilvl w:val="0"/>
          <w:numId w:val="40"/>
        </w:numPr>
        <w:jc w:val="both"/>
      </w:pPr>
      <w:r>
        <w:t>2018</w:t>
      </w:r>
      <w:r w:rsidR="005A64D8">
        <w:t>.12</w:t>
      </w:r>
      <w:r w:rsidR="00E6435A">
        <w:t>.</w:t>
      </w:r>
      <w:r w:rsidR="00BE3876">
        <w:t>15</w:t>
      </w:r>
      <w:r w:rsidR="005A64D8">
        <w:t>.</w:t>
      </w:r>
      <w:r w:rsidR="00E6435A">
        <w:t xml:space="preserve">: </w:t>
      </w:r>
      <w:r w:rsidR="00E6435A">
        <w:tab/>
        <w:t>Adventi készülődés, ajándékkészítés</w:t>
      </w:r>
    </w:p>
    <w:p w:rsidR="00E6435A" w:rsidRDefault="00E6435A" w:rsidP="00E6435A">
      <w:pPr>
        <w:pStyle w:val="Listaszerbekezds"/>
        <w:numPr>
          <w:ilvl w:val="0"/>
          <w:numId w:val="40"/>
        </w:numPr>
        <w:jc w:val="both"/>
      </w:pPr>
      <w:r>
        <w:t>201</w:t>
      </w:r>
      <w:r w:rsidR="00312AA3">
        <w:t>8</w:t>
      </w:r>
      <w:r w:rsidR="005A64D8">
        <w:t>.12.</w:t>
      </w:r>
      <w:r w:rsidR="00BE3876">
        <w:t>21</w:t>
      </w:r>
      <w:r>
        <w:t xml:space="preserve">.: </w:t>
      </w:r>
      <w:r>
        <w:tab/>
        <w:t>Karácsonyi műsor</w:t>
      </w:r>
    </w:p>
    <w:p w:rsidR="00E6435A" w:rsidRDefault="00E6435A" w:rsidP="00E6435A">
      <w:pPr>
        <w:pStyle w:val="Listaszerbekezds"/>
        <w:numPr>
          <w:ilvl w:val="0"/>
          <w:numId w:val="40"/>
        </w:numPr>
        <w:jc w:val="both"/>
      </w:pPr>
      <w:r>
        <w:t>201</w:t>
      </w:r>
      <w:r w:rsidR="00312AA3">
        <w:t>9</w:t>
      </w:r>
      <w:r>
        <w:t>.</w:t>
      </w:r>
      <w:r w:rsidR="005A64D8">
        <w:t>01.</w:t>
      </w:r>
      <w:r w:rsidR="00803E29">
        <w:t>23</w:t>
      </w:r>
      <w:r>
        <w:t xml:space="preserve">.: </w:t>
      </w:r>
      <w:r>
        <w:tab/>
        <w:t>Magyar Kultúra Napja</w:t>
      </w:r>
    </w:p>
    <w:p w:rsidR="00D01B3D" w:rsidRDefault="00312AA3" w:rsidP="00E6435A">
      <w:pPr>
        <w:pStyle w:val="Listaszerbekezds"/>
        <w:numPr>
          <w:ilvl w:val="0"/>
          <w:numId w:val="40"/>
        </w:numPr>
        <w:jc w:val="both"/>
      </w:pPr>
      <w:r>
        <w:t>2019</w:t>
      </w:r>
      <w:r w:rsidR="00BE3876">
        <w:t>.02.22</w:t>
      </w:r>
      <w:r w:rsidR="00D01B3D">
        <w:t xml:space="preserve">.: </w:t>
      </w:r>
      <w:r w:rsidR="00D01B3D">
        <w:tab/>
        <w:t>Kommunista diktatúra áldozatainak emléknapja</w:t>
      </w:r>
    </w:p>
    <w:p w:rsidR="00E6435A" w:rsidRDefault="00D01B3D" w:rsidP="00E6435A">
      <w:pPr>
        <w:pStyle w:val="Listaszerbekezds"/>
        <w:numPr>
          <w:ilvl w:val="0"/>
          <w:numId w:val="40"/>
        </w:numPr>
        <w:jc w:val="both"/>
      </w:pPr>
      <w:r>
        <w:t>20</w:t>
      </w:r>
      <w:r w:rsidR="00312AA3">
        <w:t>19</w:t>
      </w:r>
      <w:r w:rsidR="005A64D8">
        <w:t>.03.</w:t>
      </w:r>
      <w:r w:rsidR="00E6435A">
        <w:t>1</w:t>
      </w:r>
      <w:r>
        <w:t>4</w:t>
      </w:r>
      <w:r w:rsidR="00E6435A">
        <w:t>.:</w:t>
      </w:r>
      <w:r w:rsidR="00E6435A">
        <w:tab/>
        <w:t>Nemzeti ünnep</w:t>
      </w:r>
    </w:p>
    <w:p w:rsidR="00D1056B" w:rsidRDefault="00312AA3" w:rsidP="00E6435A">
      <w:pPr>
        <w:pStyle w:val="Listaszerbekezds"/>
        <w:numPr>
          <w:ilvl w:val="0"/>
          <w:numId w:val="40"/>
        </w:numPr>
        <w:jc w:val="both"/>
      </w:pPr>
      <w:r>
        <w:t>2019</w:t>
      </w:r>
      <w:r w:rsidR="00D1056B">
        <w:t>.</w:t>
      </w:r>
      <w:r w:rsidR="005A64D8">
        <w:t>04.</w:t>
      </w:r>
      <w:r w:rsidR="00BE3876">
        <w:t>13</w:t>
      </w:r>
      <w:r w:rsidR="00D1056B">
        <w:t xml:space="preserve">.: </w:t>
      </w:r>
      <w:r w:rsidR="00D1056B">
        <w:tab/>
        <w:t>Holokauszt áldozatainak emléknapja</w:t>
      </w:r>
    </w:p>
    <w:p w:rsidR="00E6435A" w:rsidRDefault="00E6435A" w:rsidP="00E6435A">
      <w:pPr>
        <w:pStyle w:val="Listaszerbekezds"/>
        <w:numPr>
          <w:ilvl w:val="0"/>
          <w:numId w:val="40"/>
        </w:numPr>
        <w:jc w:val="both"/>
      </w:pPr>
      <w:r>
        <w:t>201</w:t>
      </w:r>
      <w:r w:rsidR="00312AA3">
        <w:t>9</w:t>
      </w:r>
      <w:r>
        <w:t>.</w:t>
      </w:r>
      <w:r w:rsidR="005A64D8">
        <w:t>05.</w:t>
      </w:r>
      <w:r w:rsidR="0095324F">
        <w:t>0</w:t>
      </w:r>
      <w:r w:rsidR="00BE3876">
        <w:t>3</w:t>
      </w:r>
      <w:r w:rsidR="00D01B3D">
        <w:t>.</w:t>
      </w:r>
      <w:r>
        <w:t xml:space="preserve">: </w:t>
      </w:r>
      <w:r>
        <w:tab/>
        <w:t>Anyák napi műsor</w:t>
      </w:r>
    </w:p>
    <w:p w:rsidR="00E6435A" w:rsidRDefault="00312AA3" w:rsidP="00E6435A">
      <w:pPr>
        <w:pStyle w:val="Listaszerbekezds"/>
        <w:numPr>
          <w:ilvl w:val="0"/>
          <w:numId w:val="40"/>
        </w:numPr>
        <w:jc w:val="both"/>
      </w:pPr>
      <w:r>
        <w:t>2019</w:t>
      </w:r>
      <w:r w:rsidR="00E6435A">
        <w:t>.</w:t>
      </w:r>
      <w:r w:rsidR="005A64D8">
        <w:t>06.</w:t>
      </w:r>
      <w:r w:rsidR="0095324F">
        <w:t>0</w:t>
      </w:r>
      <w:r w:rsidR="00BE3876">
        <w:t>3</w:t>
      </w:r>
      <w:r w:rsidR="00E6435A">
        <w:t>.:</w:t>
      </w:r>
      <w:r w:rsidR="00E6435A">
        <w:tab/>
        <w:t>Nemzeti összetartozás napja</w:t>
      </w:r>
    </w:p>
    <w:p w:rsidR="00D1056B" w:rsidRDefault="00D1056B" w:rsidP="00D1056B">
      <w:pPr>
        <w:pStyle w:val="Listaszerbekezds"/>
        <w:jc w:val="both"/>
      </w:pPr>
    </w:p>
    <w:p w:rsidR="00BB0753" w:rsidRDefault="00E119EE" w:rsidP="00207671">
      <w:pPr>
        <w:jc w:val="both"/>
        <w:rPr>
          <w:b/>
          <w:sz w:val="28"/>
          <w:szCs w:val="28"/>
        </w:rPr>
      </w:pPr>
      <w:r>
        <w:rPr>
          <w:b/>
          <w:sz w:val="28"/>
          <w:szCs w:val="28"/>
        </w:rPr>
        <w:t>7</w:t>
      </w:r>
      <w:r w:rsidR="00BB0753" w:rsidRPr="00BB0753">
        <w:rPr>
          <w:b/>
          <w:sz w:val="28"/>
          <w:szCs w:val="28"/>
        </w:rPr>
        <w:t>. Szülőkkel való kapcsolattartás</w:t>
      </w:r>
    </w:p>
    <w:p w:rsidR="00BB0753" w:rsidRDefault="008666EA" w:rsidP="008666EA">
      <w:pPr>
        <w:pStyle w:val="Listaszerbekezds"/>
        <w:numPr>
          <w:ilvl w:val="0"/>
          <w:numId w:val="41"/>
        </w:numPr>
        <w:jc w:val="both"/>
      </w:pPr>
      <w:r>
        <w:t xml:space="preserve">Szülői értekezletek: </w:t>
      </w:r>
      <w:r w:rsidR="00803E29">
        <w:t>201</w:t>
      </w:r>
      <w:r w:rsidR="001978E2">
        <w:t>8.09.12</w:t>
      </w:r>
      <w:r>
        <w:t>. és 201</w:t>
      </w:r>
      <w:r w:rsidR="001978E2">
        <w:t>9</w:t>
      </w:r>
      <w:r>
        <w:t>.</w:t>
      </w:r>
      <w:r w:rsidR="003E76E8">
        <w:t>02</w:t>
      </w:r>
      <w:r>
        <w:t>.</w:t>
      </w:r>
      <w:r w:rsidR="001978E2">
        <w:t>04</w:t>
      </w:r>
      <w:r>
        <w:t>.</w:t>
      </w:r>
    </w:p>
    <w:p w:rsidR="008666EA" w:rsidRDefault="00803E29" w:rsidP="008666EA">
      <w:pPr>
        <w:pStyle w:val="Listaszerbekezds"/>
        <w:numPr>
          <w:ilvl w:val="0"/>
          <w:numId w:val="41"/>
        </w:numPr>
        <w:jc w:val="both"/>
      </w:pPr>
      <w:r>
        <w:t>Fogadónapok: 201</w:t>
      </w:r>
      <w:r w:rsidR="001978E2">
        <w:t>8</w:t>
      </w:r>
      <w:r w:rsidR="008666EA">
        <w:t>.11.</w:t>
      </w:r>
      <w:r w:rsidR="001978E2">
        <w:t>05</w:t>
      </w:r>
      <w:r w:rsidR="008666EA">
        <w:t>. és 201</w:t>
      </w:r>
      <w:r w:rsidR="001978E2">
        <w:t>9</w:t>
      </w:r>
      <w:r w:rsidR="008666EA">
        <w:t>.04.</w:t>
      </w:r>
      <w:r w:rsidR="001978E2">
        <w:t>08</w:t>
      </w:r>
      <w:r w:rsidR="008666EA">
        <w:t>.</w:t>
      </w:r>
    </w:p>
    <w:p w:rsidR="008666EA" w:rsidRDefault="008666EA" w:rsidP="008666EA">
      <w:pPr>
        <w:pStyle w:val="Listaszerbekezds"/>
        <w:numPr>
          <w:ilvl w:val="0"/>
          <w:numId w:val="41"/>
        </w:numPr>
        <w:jc w:val="both"/>
      </w:pPr>
      <w:r>
        <w:t>Nyílt nap: 201</w:t>
      </w:r>
      <w:r w:rsidR="001978E2">
        <w:t>8</w:t>
      </w:r>
      <w:r>
        <w:t>.11.</w:t>
      </w:r>
      <w:r w:rsidR="001978E2">
        <w:t>13</w:t>
      </w:r>
      <w:r>
        <w:t>.</w:t>
      </w:r>
      <w:r w:rsidR="001978E2">
        <w:t xml:space="preserve"> alsó tagozat</w:t>
      </w:r>
    </w:p>
    <w:p w:rsidR="001978E2" w:rsidRDefault="001978E2" w:rsidP="001978E2">
      <w:pPr>
        <w:pStyle w:val="Listaszerbekezds"/>
        <w:jc w:val="both"/>
      </w:pPr>
      <w:r>
        <w:t xml:space="preserve">                   2018.11.14. felső tagozat</w:t>
      </w:r>
    </w:p>
    <w:p w:rsidR="008666EA" w:rsidRDefault="008666EA" w:rsidP="008666EA">
      <w:pPr>
        <w:pStyle w:val="Listaszerbekezds"/>
        <w:numPr>
          <w:ilvl w:val="0"/>
          <w:numId w:val="41"/>
        </w:numPr>
        <w:jc w:val="both"/>
      </w:pPr>
      <w:r>
        <w:t>Szülői értekezlet a leendő első osztályosok szüleinek: 201</w:t>
      </w:r>
      <w:r w:rsidR="001978E2">
        <w:t>9</w:t>
      </w:r>
      <w:r>
        <w:t>.</w:t>
      </w:r>
      <w:r w:rsidR="001978E2">
        <w:t>02.11</w:t>
      </w:r>
      <w:r>
        <w:t>.</w:t>
      </w:r>
    </w:p>
    <w:p w:rsidR="00564A17" w:rsidRPr="00BB0753" w:rsidRDefault="00564A17" w:rsidP="008666EA">
      <w:pPr>
        <w:pStyle w:val="Listaszerbekezds"/>
        <w:numPr>
          <w:ilvl w:val="0"/>
          <w:numId w:val="41"/>
        </w:numPr>
        <w:jc w:val="both"/>
      </w:pPr>
      <w:r>
        <w:t>Pályaválasztási szülői értekezlet: 201</w:t>
      </w:r>
      <w:r w:rsidR="001978E2">
        <w:t>8</w:t>
      </w:r>
      <w:r>
        <w:t>.11.</w:t>
      </w:r>
      <w:r w:rsidR="001978E2">
        <w:t>19</w:t>
      </w:r>
      <w:r w:rsidR="009B5BAD">
        <w:t>.</w:t>
      </w:r>
    </w:p>
    <w:p w:rsidR="00D1056B" w:rsidRDefault="00D1056B" w:rsidP="00207671">
      <w:pPr>
        <w:jc w:val="both"/>
        <w:rPr>
          <w:b/>
          <w:sz w:val="28"/>
          <w:szCs w:val="28"/>
        </w:rPr>
      </w:pPr>
    </w:p>
    <w:p w:rsidR="00995B06" w:rsidRDefault="00995B06" w:rsidP="00207671">
      <w:pPr>
        <w:jc w:val="both"/>
        <w:rPr>
          <w:b/>
          <w:sz w:val="28"/>
          <w:szCs w:val="28"/>
        </w:rPr>
      </w:pPr>
    </w:p>
    <w:p w:rsidR="00BB0753" w:rsidRDefault="00E119EE" w:rsidP="00207671">
      <w:pPr>
        <w:jc w:val="both"/>
        <w:rPr>
          <w:b/>
          <w:sz w:val="28"/>
          <w:szCs w:val="28"/>
        </w:rPr>
      </w:pPr>
      <w:r>
        <w:rPr>
          <w:b/>
          <w:sz w:val="28"/>
          <w:szCs w:val="28"/>
        </w:rPr>
        <w:t>8</w:t>
      </w:r>
      <w:r w:rsidR="00BB0753" w:rsidRPr="00BB0753">
        <w:rPr>
          <w:b/>
          <w:sz w:val="28"/>
          <w:szCs w:val="28"/>
        </w:rPr>
        <w:t xml:space="preserve">. </w:t>
      </w:r>
      <w:r w:rsidR="0095324F">
        <w:rPr>
          <w:b/>
          <w:sz w:val="28"/>
          <w:szCs w:val="28"/>
        </w:rPr>
        <w:t>Tantestületi és n</w:t>
      </w:r>
      <w:r w:rsidR="00BB0753" w:rsidRPr="00BB0753">
        <w:rPr>
          <w:b/>
          <w:sz w:val="28"/>
          <w:szCs w:val="28"/>
        </w:rPr>
        <w:t>evelési értekezletek</w:t>
      </w:r>
    </w:p>
    <w:p w:rsidR="00BB0753" w:rsidRDefault="005A64D8" w:rsidP="00564A17">
      <w:pPr>
        <w:pStyle w:val="Listaszerbekezds"/>
        <w:numPr>
          <w:ilvl w:val="0"/>
          <w:numId w:val="42"/>
        </w:numPr>
        <w:jc w:val="both"/>
      </w:pPr>
      <w:r>
        <w:t>201</w:t>
      </w:r>
      <w:r w:rsidR="00593DD9">
        <w:t>8</w:t>
      </w:r>
      <w:r>
        <w:t>.08.</w:t>
      </w:r>
      <w:r w:rsidR="00593DD9">
        <w:t>27</w:t>
      </w:r>
      <w:r w:rsidR="00564A17">
        <w:t>.: Alakuló értekezlet</w:t>
      </w:r>
    </w:p>
    <w:p w:rsidR="00564A17" w:rsidRDefault="00593DD9" w:rsidP="00564A17">
      <w:pPr>
        <w:pStyle w:val="Listaszerbekezds"/>
        <w:numPr>
          <w:ilvl w:val="0"/>
          <w:numId w:val="42"/>
        </w:numPr>
        <w:jc w:val="both"/>
      </w:pPr>
      <w:r>
        <w:t>2018</w:t>
      </w:r>
      <w:r w:rsidR="00564A17">
        <w:t>.</w:t>
      </w:r>
      <w:r w:rsidR="005A64D8">
        <w:t>09.</w:t>
      </w:r>
      <w:r>
        <w:t xml:space="preserve">13 </w:t>
      </w:r>
      <w:r w:rsidR="00564A17">
        <w:t>: Tanévnyitó értekezlet</w:t>
      </w:r>
    </w:p>
    <w:p w:rsidR="00564A17" w:rsidRDefault="00564A17" w:rsidP="00564A17">
      <w:pPr>
        <w:pStyle w:val="Listaszerbekezds"/>
        <w:numPr>
          <w:ilvl w:val="0"/>
          <w:numId w:val="42"/>
        </w:numPr>
        <w:jc w:val="both"/>
      </w:pPr>
      <w:r>
        <w:t>201</w:t>
      </w:r>
      <w:r w:rsidR="00593DD9">
        <w:t>8</w:t>
      </w:r>
      <w:r w:rsidR="009D7ECA">
        <w:t>.</w:t>
      </w:r>
      <w:r w:rsidR="00B943C5">
        <w:t>10.</w:t>
      </w:r>
      <w:r w:rsidR="009B5BAD">
        <w:t>20.</w:t>
      </w:r>
      <w:r w:rsidR="009D7ECA">
        <w:t xml:space="preserve"> </w:t>
      </w:r>
      <w:r>
        <w:t>: Nevelési értekezlet</w:t>
      </w:r>
    </w:p>
    <w:p w:rsidR="00564A17" w:rsidRDefault="00593DD9" w:rsidP="00564A17">
      <w:pPr>
        <w:pStyle w:val="Listaszerbekezds"/>
        <w:numPr>
          <w:ilvl w:val="0"/>
          <w:numId w:val="42"/>
        </w:numPr>
        <w:jc w:val="both"/>
      </w:pPr>
      <w:r>
        <w:t>2019</w:t>
      </w:r>
      <w:r w:rsidR="00636E29">
        <w:t>.01.</w:t>
      </w:r>
      <w:r>
        <w:t>24.</w:t>
      </w:r>
      <w:r w:rsidR="00564A17">
        <w:t>: Osztályozó értekezlet</w:t>
      </w:r>
    </w:p>
    <w:p w:rsidR="00564A17" w:rsidRDefault="00564A17" w:rsidP="00593DD9">
      <w:pPr>
        <w:pStyle w:val="Listaszerbekezds"/>
        <w:numPr>
          <w:ilvl w:val="0"/>
          <w:numId w:val="42"/>
        </w:numPr>
        <w:jc w:val="both"/>
      </w:pPr>
      <w:r>
        <w:t>201</w:t>
      </w:r>
      <w:r w:rsidR="001978E2">
        <w:t>9</w:t>
      </w:r>
      <w:r>
        <w:t>.</w:t>
      </w:r>
      <w:r w:rsidR="00636E29">
        <w:t>0</w:t>
      </w:r>
      <w:r w:rsidR="00FA6475">
        <w:t>2</w:t>
      </w:r>
      <w:r w:rsidR="00636E29">
        <w:t>.</w:t>
      </w:r>
      <w:r w:rsidR="00593DD9">
        <w:t>11</w:t>
      </w:r>
      <w:r w:rsidR="00FA6475">
        <w:t>.</w:t>
      </w:r>
      <w:r>
        <w:t xml:space="preserve">: </w:t>
      </w:r>
      <w:r w:rsidR="00593DD9">
        <w:t>Félévzáró n</w:t>
      </w:r>
      <w:r>
        <w:t>evelőtestületi értekezlet</w:t>
      </w:r>
    </w:p>
    <w:p w:rsidR="00C16141" w:rsidRDefault="00C16141" w:rsidP="00593DD9">
      <w:pPr>
        <w:pStyle w:val="Listaszerbekezds"/>
        <w:numPr>
          <w:ilvl w:val="0"/>
          <w:numId w:val="42"/>
        </w:numPr>
        <w:jc w:val="both"/>
      </w:pPr>
      <w:r>
        <w:t xml:space="preserve">2019.04.15.  </w:t>
      </w:r>
      <w:bookmarkStart w:id="0" w:name="_GoBack"/>
      <w:bookmarkEnd w:id="0"/>
      <w:r>
        <w:t>Nevelési értekezlet</w:t>
      </w:r>
    </w:p>
    <w:p w:rsidR="00564A17" w:rsidRDefault="00FA6475" w:rsidP="00564A17">
      <w:pPr>
        <w:pStyle w:val="Listaszerbekezds"/>
        <w:numPr>
          <w:ilvl w:val="0"/>
          <w:numId w:val="42"/>
        </w:numPr>
        <w:jc w:val="both"/>
      </w:pPr>
      <w:r>
        <w:t>2</w:t>
      </w:r>
      <w:r w:rsidR="001978E2">
        <w:t>019</w:t>
      </w:r>
      <w:r w:rsidR="00564A17">
        <w:t>.</w:t>
      </w:r>
      <w:r w:rsidR="00636E29">
        <w:t>06.</w:t>
      </w:r>
      <w:r w:rsidR="00593DD9">
        <w:t>11</w:t>
      </w:r>
      <w:r>
        <w:t>.</w:t>
      </w:r>
      <w:r w:rsidR="00564A17">
        <w:t>: Osztályozó értekezlet</w:t>
      </w:r>
    </w:p>
    <w:p w:rsidR="00564A17" w:rsidRDefault="00564A17" w:rsidP="00564A17">
      <w:pPr>
        <w:pStyle w:val="Listaszerbekezds"/>
        <w:numPr>
          <w:ilvl w:val="0"/>
          <w:numId w:val="42"/>
        </w:numPr>
        <w:jc w:val="both"/>
      </w:pPr>
      <w:r>
        <w:t>20</w:t>
      </w:r>
      <w:r w:rsidR="001978E2">
        <w:t>19</w:t>
      </w:r>
      <w:r>
        <w:t>.</w:t>
      </w:r>
      <w:r w:rsidR="00636E29">
        <w:t>06.</w:t>
      </w:r>
      <w:r w:rsidR="00BF5902">
        <w:t>24</w:t>
      </w:r>
      <w:r w:rsidR="00FA6475">
        <w:t>.</w:t>
      </w:r>
      <w:r>
        <w:t>: Tanévzáró értekezlet</w:t>
      </w:r>
    </w:p>
    <w:p w:rsidR="00593DD9" w:rsidRPr="00BB0753" w:rsidRDefault="001978E2" w:rsidP="00564A17">
      <w:pPr>
        <w:pStyle w:val="Listaszerbekezds"/>
        <w:numPr>
          <w:ilvl w:val="0"/>
          <w:numId w:val="42"/>
        </w:numPr>
        <w:jc w:val="both"/>
      </w:pPr>
      <w:r>
        <w:t>2019</w:t>
      </w:r>
      <w:r w:rsidR="00BF5902">
        <w:t>.06.15</w:t>
      </w:r>
      <w:r w:rsidR="00593DD9">
        <w:t>.: Tanévzáró ünnepély</w:t>
      </w:r>
    </w:p>
    <w:p w:rsidR="00D1056B" w:rsidRDefault="00D1056B" w:rsidP="00207671">
      <w:pPr>
        <w:jc w:val="both"/>
        <w:rPr>
          <w:b/>
          <w:sz w:val="28"/>
          <w:szCs w:val="28"/>
        </w:rPr>
      </w:pPr>
    </w:p>
    <w:p w:rsidR="00BB0753" w:rsidRDefault="00E119EE" w:rsidP="00207671">
      <w:pPr>
        <w:jc w:val="both"/>
        <w:rPr>
          <w:b/>
          <w:sz w:val="28"/>
          <w:szCs w:val="28"/>
        </w:rPr>
      </w:pPr>
      <w:r>
        <w:rPr>
          <w:b/>
          <w:sz w:val="28"/>
          <w:szCs w:val="28"/>
        </w:rPr>
        <w:t>9</w:t>
      </w:r>
      <w:r w:rsidR="00BB0753" w:rsidRPr="00BB0753">
        <w:rPr>
          <w:b/>
          <w:sz w:val="28"/>
          <w:szCs w:val="28"/>
        </w:rPr>
        <w:t>. Záradék</w:t>
      </w:r>
    </w:p>
    <w:p w:rsidR="00BB0753" w:rsidRDefault="00193B07" w:rsidP="00207671">
      <w:pPr>
        <w:jc w:val="both"/>
      </w:pPr>
      <w:r>
        <w:t xml:space="preserve">A </w:t>
      </w:r>
      <w:r w:rsidR="00D42ADD">
        <w:t>m</w:t>
      </w:r>
      <w:r w:rsidR="001978E2">
        <w:t>unkatervet a nevelőtestület 2018</w:t>
      </w:r>
      <w:r>
        <w:t xml:space="preserve">. szeptember </w:t>
      </w:r>
      <w:r w:rsidR="001978E2">
        <w:t>13</w:t>
      </w:r>
      <w:r w:rsidR="00C71402">
        <w:t>-é</w:t>
      </w:r>
      <w:r>
        <w:t>n egyhangúan elfogadta. (jegyzőkönyv mellékelve)</w:t>
      </w:r>
    </w:p>
    <w:p w:rsidR="00193B07" w:rsidRDefault="00193B07" w:rsidP="00207671">
      <w:pPr>
        <w:jc w:val="both"/>
      </w:pPr>
      <w:r>
        <w:t>A munkatervet a szülői munkaközösség 201</w:t>
      </w:r>
      <w:r w:rsidR="00F17742">
        <w:t>8. szeptember 12</w:t>
      </w:r>
      <w:r>
        <w:t>-én egyhangúan elfogadta. (jegyzőkönyv mellékelve)</w:t>
      </w:r>
    </w:p>
    <w:p w:rsidR="00193B07" w:rsidRDefault="00193B07" w:rsidP="00207671">
      <w:pPr>
        <w:jc w:val="both"/>
      </w:pPr>
      <w:r>
        <w:t>A diákönkormányzat az iskola munkatervét megismerte, és jóváhagyta. (jegyzőkönyv mellékelve)</w:t>
      </w:r>
    </w:p>
    <w:p w:rsidR="00193B07" w:rsidRDefault="00193B07" w:rsidP="00207671">
      <w:pPr>
        <w:jc w:val="both"/>
      </w:pPr>
    </w:p>
    <w:p w:rsidR="00193B07" w:rsidRDefault="00193B07" w:rsidP="00207671">
      <w:pPr>
        <w:jc w:val="both"/>
      </w:pPr>
      <w:r>
        <w:t>Nagyszentjános, 201</w:t>
      </w:r>
      <w:r w:rsidR="00A56B33">
        <w:t>9. szeptember 13</w:t>
      </w:r>
      <w:r>
        <w:t>.</w:t>
      </w:r>
    </w:p>
    <w:p w:rsidR="00193B07" w:rsidRDefault="00193B07" w:rsidP="00207671">
      <w:pPr>
        <w:jc w:val="both"/>
      </w:pPr>
    </w:p>
    <w:p w:rsidR="00193B07" w:rsidRDefault="00193B07" w:rsidP="001808F2">
      <w:pPr>
        <w:spacing w:after="0" w:line="240" w:lineRule="auto"/>
        <w:ind w:left="5664" w:firstLine="708"/>
        <w:jc w:val="both"/>
      </w:pPr>
      <w:r>
        <w:t>Kiss Zoltán</w:t>
      </w:r>
    </w:p>
    <w:p w:rsidR="00193B07" w:rsidRPr="00BB0753" w:rsidRDefault="001808F2" w:rsidP="001808F2">
      <w:pPr>
        <w:spacing w:after="0" w:line="240" w:lineRule="auto"/>
        <w:ind w:left="5664" w:firstLine="708"/>
        <w:jc w:val="both"/>
      </w:pPr>
      <w:r>
        <w:t xml:space="preserve">  </w:t>
      </w:r>
      <w:proofErr w:type="gramStart"/>
      <w:r w:rsidR="00193B07">
        <w:t>igazgató</w:t>
      </w:r>
      <w:proofErr w:type="gramEnd"/>
    </w:p>
    <w:sectPr w:rsidR="00193B07" w:rsidRPr="00BB0753" w:rsidSect="00D1056B">
      <w:headerReference w:type="first" r:id="rId8"/>
      <w:pgSz w:w="11906" w:h="16838" w:code="9"/>
      <w:pgMar w:top="851" w:right="1133" w:bottom="426"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65C" w:rsidRDefault="0017165C" w:rsidP="00D55657">
      <w:pPr>
        <w:spacing w:after="0" w:line="240" w:lineRule="auto"/>
      </w:pPr>
      <w:r>
        <w:separator/>
      </w:r>
    </w:p>
  </w:endnote>
  <w:endnote w:type="continuationSeparator" w:id="0">
    <w:p w:rsidR="0017165C" w:rsidRDefault="0017165C" w:rsidP="00D5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65C" w:rsidRDefault="0017165C" w:rsidP="00D55657">
      <w:pPr>
        <w:spacing w:after="0" w:line="240" w:lineRule="auto"/>
      </w:pPr>
      <w:r>
        <w:separator/>
      </w:r>
    </w:p>
  </w:footnote>
  <w:footnote w:type="continuationSeparator" w:id="0">
    <w:p w:rsidR="0017165C" w:rsidRDefault="0017165C" w:rsidP="00D5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27" w:rsidRPr="004B2E88" w:rsidRDefault="00730127" w:rsidP="00EC15D1">
    <w:r>
      <w:rPr>
        <w:rFonts w:ascii="Times New Roman" w:hAnsi="Times New Roman"/>
        <w:noProof/>
        <w:sz w:val="24"/>
        <w:szCs w:val="24"/>
        <w:lang w:eastAsia="hu-HU"/>
      </w:rPr>
      <w:drawing>
        <wp:anchor distT="0" distB="0" distL="114300" distR="114300" simplePos="0" relativeHeight="251662336" behindDoc="0" locked="0" layoutInCell="1" allowOverlap="1" wp14:anchorId="0958EE22" wp14:editId="33B43324">
          <wp:simplePos x="0" y="0"/>
          <wp:positionH relativeFrom="column">
            <wp:posOffset>-270067</wp:posOffset>
          </wp:positionH>
          <wp:positionV relativeFrom="paragraph">
            <wp:posOffset>6985</wp:posOffset>
          </wp:positionV>
          <wp:extent cx="767751" cy="78372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ó.png"/>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69253" cy="78525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hu-HU"/>
      </w:rPr>
      <mc:AlternateContent>
        <mc:Choice Requires="wps">
          <w:drawing>
            <wp:anchor distT="36576" distB="36576" distL="36576" distR="36576" simplePos="0" relativeHeight="251659264" behindDoc="0" locked="0" layoutInCell="1" allowOverlap="1" wp14:anchorId="231ACD0A" wp14:editId="5638ADC2">
              <wp:simplePos x="0" y="0"/>
              <wp:positionH relativeFrom="column">
                <wp:posOffset>505924</wp:posOffset>
              </wp:positionH>
              <wp:positionV relativeFrom="paragraph">
                <wp:posOffset>6985</wp:posOffset>
              </wp:positionV>
              <wp:extent cx="5508701" cy="546100"/>
              <wp:effectExtent l="0" t="0" r="0" b="63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8701" cy="546100"/>
                      </a:xfrm>
                      <a:prstGeom prst="rect">
                        <a:avLst/>
                      </a:prstGeom>
                      <a:solidFill>
                        <a:srgbClr val="7FB2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3E570" id="Rectangle 8" o:spid="_x0000_s1026" style="position:absolute;margin-left:39.85pt;margin-top:.55pt;width:433.75pt;height:4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" fillcolor="#7fb2cc" stroked="f" strokecolor="black [0]" insetpen="t">
              <v:shadow color="#ccc"/>
              <v:textbox inset="2.88pt,2.88pt,2.88pt,2.88pt"/>
            </v:rect>
          </w:pict>
        </mc:Fallback>
      </mc:AlternateContent>
    </w:r>
    <w:r>
      <w:rPr>
        <w:rFonts w:ascii="Times New Roman" w:hAnsi="Times New Roman"/>
        <w:noProof/>
        <w:sz w:val="24"/>
        <w:szCs w:val="24"/>
        <w:lang w:eastAsia="hu-HU"/>
      </w:rPr>
      <mc:AlternateContent>
        <mc:Choice Requires="wps">
          <w:drawing>
            <wp:anchor distT="36576" distB="36576" distL="36576" distR="36576" simplePos="0" relativeHeight="251660288" behindDoc="0" locked="0" layoutInCell="1" allowOverlap="1" wp14:anchorId="576EBCFF" wp14:editId="4E557474">
              <wp:simplePos x="0" y="0"/>
              <wp:positionH relativeFrom="column">
                <wp:posOffset>1292860</wp:posOffset>
              </wp:positionH>
              <wp:positionV relativeFrom="paragraph">
                <wp:posOffset>20320</wp:posOffset>
              </wp:positionV>
              <wp:extent cx="5069205" cy="51943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519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30127" w:rsidRDefault="00730127" w:rsidP="00EC15D1">
                          <w:pPr>
                            <w:pStyle w:val="msoorganizationname2"/>
                            <w:widowControl w:val="0"/>
                            <w:jc w:val="center"/>
                            <w:rPr>
                              <w:color w:val="000000"/>
                              <w:sz w:val="24"/>
                              <w:szCs w:val="24"/>
                              <w14:ligatures w14:val="none"/>
                            </w:rPr>
                          </w:pPr>
                          <w:r>
                            <w:rPr>
                              <w:color w:val="000000"/>
                              <w:sz w:val="24"/>
                              <w:szCs w:val="24"/>
                              <w14:ligatures w14:val="none"/>
                            </w:rPr>
                            <w:t xml:space="preserve">Nagyszentjánosi Hunyadi Mátyás </w:t>
                          </w:r>
                        </w:p>
                        <w:p w:rsidR="00730127" w:rsidRDefault="00730127" w:rsidP="00EC15D1">
                          <w:pPr>
                            <w:pStyle w:val="msoorganizationname2"/>
                            <w:widowControl w:val="0"/>
                            <w:jc w:val="center"/>
                            <w:rPr>
                              <w:color w:val="000000"/>
                              <w:sz w:val="24"/>
                              <w:szCs w:val="24"/>
                              <w14:ligatures w14:val="none"/>
                            </w:rPr>
                          </w:pPr>
                          <w:r>
                            <w:rPr>
                              <w:color w:val="000000"/>
                              <w:sz w:val="24"/>
                              <w:szCs w:val="24"/>
                              <w14:ligatures w14:val="none"/>
                            </w:rPr>
                            <w:t>Általános Iskola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EBCFF" id="_x0000_t202" coordsize="21600,21600" o:spt="202" path="m,l,21600r21600,l21600,xe">
              <v:stroke joinstyle="miter"/>
              <v:path gradientshapeok="t" o:connecttype="rect"/>
            </v:shapetype>
            <v:shape id="Text Box 10" o:spid="_x0000_s1026" type="#_x0000_t202" style="position:absolute;margin-left:101.8pt;margin-top:1.6pt;width:399.15pt;height:40.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" filled="f" stroked="f" strokecolor="black [0]" strokeweight="0" insetpen="t">
              <v:textbox inset="2.85pt,2.85pt,2.85pt,2.85pt">
                <w:txbxContent>
                  <w:p w:rsidR="00C02F00" w:rsidRDefault="00C02F00" w:rsidP="00EC15D1">
                    <w:pPr>
                      <w:pStyle w:val="msoorganizationname2"/>
                      <w:widowControl w:val="0"/>
                      <w:jc w:val="center"/>
                      <w:rPr>
                        <w:color w:val="000000"/>
                        <w:sz w:val="24"/>
                        <w:szCs w:val="24"/>
                        <w14:ligatures w14:val="none"/>
                      </w:rPr>
                    </w:pPr>
                    <w:r>
                      <w:rPr>
                        <w:color w:val="000000"/>
                        <w:sz w:val="24"/>
                        <w:szCs w:val="24"/>
                        <w14:ligatures w14:val="none"/>
                      </w:rPr>
                      <w:t xml:space="preserve">Nagyszentjánosi Hunyadi Mátyás </w:t>
                    </w:r>
                  </w:p>
                  <w:p w:rsidR="00C02F00" w:rsidRDefault="00C02F00" w:rsidP="00EC15D1">
                    <w:pPr>
                      <w:pStyle w:val="msoorganizationname2"/>
                      <w:widowControl w:val="0"/>
                      <w:jc w:val="center"/>
                      <w:rPr>
                        <w:color w:val="000000"/>
                        <w:sz w:val="24"/>
                        <w:szCs w:val="24"/>
                        <w14:ligatures w14:val="none"/>
                      </w:rPr>
                    </w:pPr>
                    <w:r>
                      <w:rPr>
                        <w:color w:val="000000"/>
                        <w:sz w:val="24"/>
                        <w:szCs w:val="24"/>
                        <w14:ligatures w14:val="none"/>
                      </w:rPr>
                      <w:t>Általános Iskola</w:t>
                    </w:r>
                  </w:p>
                </w:txbxContent>
              </v:textbox>
            </v:shape>
          </w:pict>
        </mc:Fallback>
      </mc:AlternateContent>
    </w:r>
  </w:p>
  <w:p w:rsidR="00730127" w:rsidRDefault="00730127" w:rsidP="00EC15D1">
    <w:r>
      <w:rPr>
        <w:rFonts w:ascii="Times New Roman" w:hAnsi="Times New Roman"/>
        <w:noProof/>
        <w:sz w:val="24"/>
        <w:szCs w:val="24"/>
        <w:lang w:eastAsia="hu-HU"/>
      </w:rPr>
      <mc:AlternateContent>
        <mc:Choice Requires="wps">
          <w:drawing>
            <wp:anchor distT="36576" distB="36576" distL="36576" distR="36576" simplePos="0" relativeHeight="251661312" behindDoc="0" locked="0" layoutInCell="1" allowOverlap="1" wp14:anchorId="3F615C9C" wp14:editId="152A97AE">
              <wp:simplePos x="0" y="0"/>
              <wp:positionH relativeFrom="column">
                <wp:posOffset>2942049</wp:posOffset>
              </wp:positionH>
              <wp:positionV relativeFrom="paragraph">
                <wp:posOffset>243328</wp:posOffset>
              </wp:positionV>
              <wp:extent cx="3072225" cy="32385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2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30127" w:rsidRDefault="00730127" w:rsidP="00EC15D1">
                          <w:pPr>
                            <w:pStyle w:val="msoaddress"/>
                            <w:widowControl w:val="0"/>
                            <w:rPr>
                              <w:color w:val="000000"/>
                              <w:sz w:val="16"/>
                              <w14:ligatures w14:val="none"/>
                            </w:rPr>
                          </w:pPr>
                          <w:r>
                            <w:rPr>
                              <w:color w:val="000000"/>
                              <w:sz w:val="16"/>
                              <w14:ligatures w14:val="none"/>
                            </w:rPr>
                            <w:t>Tel</w:t>
                          </w:r>
                          <w:proofErr w:type="gramStart"/>
                          <w:r>
                            <w:rPr>
                              <w:color w:val="000000"/>
                              <w:sz w:val="16"/>
                              <w14:ligatures w14:val="none"/>
                            </w:rPr>
                            <w:t>.,</w:t>
                          </w:r>
                          <w:proofErr w:type="gramEnd"/>
                          <w:r>
                            <w:rPr>
                              <w:color w:val="000000"/>
                              <w:sz w:val="16"/>
                              <w14:ligatures w14:val="none"/>
                            </w:rPr>
                            <w:t xml:space="preserve"> fax: 96/544-040 </w:t>
                          </w:r>
                          <w:r>
                            <w:rPr>
                              <w:color w:val="000000"/>
                              <w:sz w:val="16"/>
                              <w14:ligatures w14:val="none"/>
                            </w:rPr>
                            <w:tab/>
                            <w:t>Email: humaisk@vipmail.hu</w:t>
                          </w:r>
                        </w:p>
                        <w:p w:rsidR="00730127" w:rsidRDefault="00730127" w:rsidP="00EC15D1">
                          <w:pPr>
                            <w:pStyle w:val="msoaddress"/>
                            <w:widowControl w:val="0"/>
                            <w:rPr>
                              <w:color w:val="000000"/>
                              <w:sz w:val="16"/>
                              <w14:ligatures w14:val="none"/>
                            </w:rPr>
                          </w:pPr>
                          <w:r>
                            <w:rPr>
                              <w:color w:val="000000"/>
                              <w:sz w:val="16"/>
                              <w14:ligatures w14:val="none"/>
                            </w:rPr>
                            <w:t>OM: 030601</w:t>
                          </w:r>
                          <w:r>
                            <w:rPr>
                              <w:color w:val="000000"/>
                              <w:sz w:val="16"/>
                              <w14:ligatures w14:val="none"/>
                            </w:rPr>
                            <w:tab/>
                          </w:r>
                          <w:r>
                            <w:rPr>
                              <w:color w:val="000000"/>
                              <w:sz w:val="16"/>
                              <w14:ligatures w14:val="none"/>
                            </w:rPr>
                            <w:tab/>
                            <w:t>KLIK: 074015</w:t>
                          </w:r>
                        </w:p>
                      </w:txbxContent>
                    </wps:txbx>
                    <wps:bodyPr rot="0" vert="horz" wrap="square" lIns="36195" tIns="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5C9C" id="Text Box 14" o:spid="_x0000_s1027" type="#_x0000_t202" style="position:absolute;margin-left:231.65pt;margin-top:19.15pt;width:241.9pt;height:2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" filled="f" stroked="f" strokecolor="black [0]" strokeweight="0" insetpen="t">
              <v:textbox inset="2.85pt,0,2.85pt,2.85pt">
                <w:txbxContent>
                  <w:p w:rsidR="00C02F00" w:rsidRDefault="00C02F00" w:rsidP="00EC15D1">
                    <w:pPr>
                      <w:pStyle w:val="msoaddress"/>
                      <w:widowControl w:val="0"/>
                      <w:rPr>
                        <w:color w:val="000000"/>
                        <w:sz w:val="16"/>
                        <w14:ligatures w14:val="none"/>
                      </w:rPr>
                    </w:pPr>
                    <w:r>
                      <w:rPr>
                        <w:color w:val="000000"/>
                        <w:sz w:val="16"/>
                        <w14:ligatures w14:val="none"/>
                      </w:rPr>
                      <w:t>Tel</w:t>
                    </w:r>
                    <w:proofErr w:type="gramStart"/>
                    <w:r>
                      <w:rPr>
                        <w:color w:val="000000"/>
                        <w:sz w:val="16"/>
                        <w14:ligatures w14:val="none"/>
                      </w:rPr>
                      <w:t>.,</w:t>
                    </w:r>
                    <w:proofErr w:type="gramEnd"/>
                    <w:r>
                      <w:rPr>
                        <w:color w:val="000000"/>
                        <w:sz w:val="16"/>
                        <w14:ligatures w14:val="none"/>
                      </w:rPr>
                      <w:t xml:space="preserve"> fax: 96/544-040 </w:t>
                    </w:r>
                    <w:r>
                      <w:rPr>
                        <w:color w:val="000000"/>
                        <w:sz w:val="16"/>
                        <w14:ligatures w14:val="none"/>
                      </w:rPr>
                      <w:tab/>
                      <w:t>Email: humaisk@vipmail.hu</w:t>
                    </w:r>
                  </w:p>
                  <w:p w:rsidR="00C02F00" w:rsidRDefault="00C02F00" w:rsidP="00EC15D1">
                    <w:pPr>
                      <w:pStyle w:val="msoaddress"/>
                      <w:widowControl w:val="0"/>
                      <w:rPr>
                        <w:color w:val="000000"/>
                        <w:sz w:val="16"/>
                        <w14:ligatures w14:val="none"/>
                      </w:rPr>
                    </w:pPr>
                    <w:r>
                      <w:rPr>
                        <w:color w:val="000000"/>
                        <w:sz w:val="16"/>
                        <w14:ligatures w14:val="none"/>
                      </w:rPr>
                      <w:t>OM: 030601</w:t>
                    </w:r>
                    <w:r>
                      <w:rPr>
                        <w:color w:val="000000"/>
                        <w:sz w:val="16"/>
                        <w14:ligatures w14:val="none"/>
                      </w:rPr>
                      <w:tab/>
                    </w:r>
                    <w:r>
                      <w:rPr>
                        <w:color w:val="000000"/>
                        <w:sz w:val="16"/>
                        <w14:ligatures w14:val="none"/>
                      </w:rPr>
                      <w:tab/>
                      <w:t>KLIK: 074015</w:t>
                    </w:r>
                  </w:p>
                </w:txbxContent>
              </v:textbox>
            </v:shape>
          </w:pict>
        </mc:Fallback>
      </mc:AlternateContent>
    </w:r>
  </w:p>
  <w:p w:rsidR="00730127" w:rsidRDefault="00730127" w:rsidP="00EC15D1">
    <w:pPr>
      <w:pStyle w:val="msoaddress"/>
      <w:widowControl w:val="0"/>
      <w:rPr>
        <w:sz w:val="16"/>
        <w14:ligatures w14:val="none"/>
      </w:rPr>
    </w:pPr>
    <w:r>
      <w:rPr>
        <w:sz w:val="16"/>
        <w14:ligatures w14:val="none"/>
      </w:rPr>
      <w:t xml:space="preserve">                 </w:t>
    </w:r>
    <w:proofErr w:type="gramStart"/>
    <w:r>
      <w:rPr>
        <w:color w:val="000000"/>
        <w:sz w:val="16"/>
        <w14:ligatures w14:val="none"/>
      </w:rPr>
      <w:t>Cím :</w:t>
    </w:r>
    <w:proofErr w:type="gramEnd"/>
    <w:r>
      <w:rPr>
        <w:color w:val="000000"/>
        <w:sz w:val="16"/>
        <w14:ligatures w14:val="none"/>
      </w:rPr>
      <w:t xml:space="preserve"> 9072, Nagyszentjános, Árpád u. 11/a.</w:t>
    </w:r>
  </w:p>
  <w:p w:rsidR="00730127" w:rsidRDefault="00730127" w:rsidP="00EC15D1">
    <w:pPr>
      <w:pBdr>
        <w:bottom w:val="single" w:sz="12" w:space="1" w:color="auto"/>
      </w:pBdr>
      <w:tabs>
        <w:tab w:val="left" w:pos="6915"/>
      </w:tabs>
    </w:pPr>
    <w:r>
      <w:tab/>
    </w:r>
  </w:p>
  <w:p w:rsidR="00730127" w:rsidRDefault="00730127">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EF0"/>
    <w:multiLevelType w:val="hybridMultilevel"/>
    <w:tmpl w:val="1FD0F39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030802A4"/>
    <w:multiLevelType w:val="hybridMultilevel"/>
    <w:tmpl w:val="F456427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086F4C"/>
    <w:multiLevelType w:val="hybridMultilevel"/>
    <w:tmpl w:val="3056AE3E"/>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040A1DEA"/>
    <w:multiLevelType w:val="hybridMultilevel"/>
    <w:tmpl w:val="05EC83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FA212D"/>
    <w:multiLevelType w:val="hybridMultilevel"/>
    <w:tmpl w:val="022A58A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EC7C3B"/>
    <w:multiLevelType w:val="hybridMultilevel"/>
    <w:tmpl w:val="486239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EA2482"/>
    <w:multiLevelType w:val="hybridMultilevel"/>
    <w:tmpl w:val="9FE8321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D36B4F"/>
    <w:multiLevelType w:val="hybridMultilevel"/>
    <w:tmpl w:val="FC281F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A4D2CA5"/>
    <w:multiLevelType w:val="hybridMultilevel"/>
    <w:tmpl w:val="EA3C9DB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AB24DEF"/>
    <w:multiLevelType w:val="hybridMultilevel"/>
    <w:tmpl w:val="8A3CA0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EB0CC1"/>
    <w:multiLevelType w:val="hybridMultilevel"/>
    <w:tmpl w:val="D1B256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12E09A3"/>
    <w:multiLevelType w:val="hybridMultilevel"/>
    <w:tmpl w:val="A748224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44420B"/>
    <w:multiLevelType w:val="hybridMultilevel"/>
    <w:tmpl w:val="B33A539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7047A17"/>
    <w:multiLevelType w:val="hybridMultilevel"/>
    <w:tmpl w:val="4FBEB2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7B280E"/>
    <w:multiLevelType w:val="hybridMultilevel"/>
    <w:tmpl w:val="7F9271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E6B0522"/>
    <w:multiLevelType w:val="hybridMultilevel"/>
    <w:tmpl w:val="A4467CB8"/>
    <w:lvl w:ilvl="0" w:tplc="A97C884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FD40196"/>
    <w:multiLevelType w:val="hybridMultilevel"/>
    <w:tmpl w:val="0D9EE3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0A201E7"/>
    <w:multiLevelType w:val="hybridMultilevel"/>
    <w:tmpl w:val="704210B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65B0E2C"/>
    <w:multiLevelType w:val="hybridMultilevel"/>
    <w:tmpl w:val="AD8A1E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871021F"/>
    <w:multiLevelType w:val="hybridMultilevel"/>
    <w:tmpl w:val="FADAFF2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3AB86343"/>
    <w:multiLevelType w:val="hybridMultilevel"/>
    <w:tmpl w:val="A4362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AFF7910"/>
    <w:multiLevelType w:val="hybridMultilevel"/>
    <w:tmpl w:val="44420F48"/>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2" w15:restartNumberingAfterBreak="0">
    <w:nsid w:val="3BCC4402"/>
    <w:multiLevelType w:val="hybridMultilevel"/>
    <w:tmpl w:val="650E5D1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3E8F2ADF"/>
    <w:multiLevelType w:val="hybridMultilevel"/>
    <w:tmpl w:val="8EEC9E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EEE0448"/>
    <w:multiLevelType w:val="hybridMultilevel"/>
    <w:tmpl w:val="D2AC9C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04D082B"/>
    <w:multiLevelType w:val="hybridMultilevel"/>
    <w:tmpl w:val="EF44C5C8"/>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6" w15:restartNumberingAfterBreak="0">
    <w:nsid w:val="4521473F"/>
    <w:multiLevelType w:val="hybridMultilevel"/>
    <w:tmpl w:val="B25884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5551EC8"/>
    <w:multiLevelType w:val="hybridMultilevel"/>
    <w:tmpl w:val="3DEE2592"/>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8" w15:restartNumberingAfterBreak="0">
    <w:nsid w:val="49CB2455"/>
    <w:multiLevelType w:val="hybridMultilevel"/>
    <w:tmpl w:val="0212D75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9E04CFD"/>
    <w:multiLevelType w:val="hybridMultilevel"/>
    <w:tmpl w:val="851E643A"/>
    <w:lvl w:ilvl="0" w:tplc="040E0003">
      <w:start w:val="1"/>
      <w:numFmt w:val="bullet"/>
      <w:lvlText w:val="o"/>
      <w:lvlJc w:val="left"/>
      <w:pPr>
        <w:ind w:left="1426" w:hanging="360"/>
      </w:pPr>
      <w:rPr>
        <w:rFonts w:ascii="Courier New" w:hAnsi="Courier New" w:cs="Courier New"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30" w15:restartNumberingAfterBreak="0">
    <w:nsid w:val="4BC0543F"/>
    <w:multiLevelType w:val="hybridMultilevel"/>
    <w:tmpl w:val="6E123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C076D2C"/>
    <w:multiLevelType w:val="hybridMultilevel"/>
    <w:tmpl w:val="1C32F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C76015C"/>
    <w:multiLevelType w:val="hybridMultilevel"/>
    <w:tmpl w:val="A8C2B202"/>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3" w15:restartNumberingAfterBreak="0">
    <w:nsid w:val="50662B7C"/>
    <w:multiLevelType w:val="hybridMultilevel"/>
    <w:tmpl w:val="3EC8F384"/>
    <w:lvl w:ilvl="0" w:tplc="147C54B6">
      <w:start w:val="1"/>
      <w:numFmt w:val="bullet"/>
      <w:lvlText w:val="-"/>
      <w:lvlJc w:val="left"/>
      <w:pPr>
        <w:ind w:left="1005" w:hanging="360"/>
      </w:pPr>
      <w:rPr>
        <w:rFonts w:ascii="Calibri" w:eastAsiaTheme="minorHAnsi" w:hAnsi="Calibri" w:cstheme="minorBidi"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34" w15:restartNumberingAfterBreak="0">
    <w:nsid w:val="5FB26794"/>
    <w:multiLevelType w:val="multilevel"/>
    <w:tmpl w:val="2EA02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1024F33"/>
    <w:multiLevelType w:val="hybridMultilevel"/>
    <w:tmpl w:val="5C70B72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2581FD4"/>
    <w:multiLevelType w:val="hybridMultilevel"/>
    <w:tmpl w:val="2EA4A6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3B849A0"/>
    <w:multiLevelType w:val="hybridMultilevel"/>
    <w:tmpl w:val="7A28B73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4E14FD6"/>
    <w:multiLevelType w:val="hybridMultilevel"/>
    <w:tmpl w:val="0BA0609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D5F247C"/>
    <w:multiLevelType w:val="hybridMultilevel"/>
    <w:tmpl w:val="CA24460C"/>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0" w15:restartNumberingAfterBreak="0">
    <w:nsid w:val="6E062638"/>
    <w:multiLevelType w:val="hybridMultilevel"/>
    <w:tmpl w:val="AEF8DD3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F8B7258"/>
    <w:multiLevelType w:val="hybridMultilevel"/>
    <w:tmpl w:val="EDAA4E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2C128DF"/>
    <w:multiLevelType w:val="hybridMultilevel"/>
    <w:tmpl w:val="479452A6"/>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3" w15:restartNumberingAfterBreak="0">
    <w:nsid w:val="78866FEA"/>
    <w:multiLevelType w:val="hybridMultilevel"/>
    <w:tmpl w:val="0E984F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9405BEB"/>
    <w:multiLevelType w:val="hybridMultilevel"/>
    <w:tmpl w:val="06CC03D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9CB3D57"/>
    <w:multiLevelType w:val="hybridMultilevel"/>
    <w:tmpl w:val="5C0803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D0F7080"/>
    <w:multiLevelType w:val="hybridMultilevel"/>
    <w:tmpl w:val="826279C2"/>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34"/>
  </w:num>
  <w:num w:numId="2">
    <w:abstractNumId w:val="2"/>
  </w:num>
  <w:num w:numId="3">
    <w:abstractNumId w:val="42"/>
  </w:num>
  <w:num w:numId="4">
    <w:abstractNumId w:val="32"/>
  </w:num>
  <w:num w:numId="5">
    <w:abstractNumId w:val="39"/>
  </w:num>
  <w:num w:numId="6">
    <w:abstractNumId w:val="21"/>
  </w:num>
  <w:num w:numId="7">
    <w:abstractNumId w:val="4"/>
  </w:num>
  <w:num w:numId="8">
    <w:abstractNumId w:val="37"/>
  </w:num>
  <w:num w:numId="9">
    <w:abstractNumId w:val="13"/>
  </w:num>
  <w:num w:numId="10">
    <w:abstractNumId w:val="43"/>
  </w:num>
  <w:num w:numId="11">
    <w:abstractNumId w:val="9"/>
  </w:num>
  <w:num w:numId="12">
    <w:abstractNumId w:val="29"/>
  </w:num>
  <w:num w:numId="13">
    <w:abstractNumId w:val="45"/>
  </w:num>
  <w:num w:numId="14">
    <w:abstractNumId w:val="23"/>
  </w:num>
  <w:num w:numId="15">
    <w:abstractNumId w:val="19"/>
  </w:num>
  <w:num w:numId="16">
    <w:abstractNumId w:val="41"/>
  </w:num>
  <w:num w:numId="17">
    <w:abstractNumId w:val="24"/>
  </w:num>
  <w:num w:numId="18">
    <w:abstractNumId w:val="16"/>
  </w:num>
  <w:num w:numId="19">
    <w:abstractNumId w:val="46"/>
  </w:num>
  <w:num w:numId="20">
    <w:abstractNumId w:val="27"/>
  </w:num>
  <w:num w:numId="21">
    <w:abstractNumId w:val="25"/>
  </w:num>
  <w:num w:numId="22">
    <w:abstractNumId w:val="11"/>
  </w:num>
  <w:num w:numId="23">
    <w:abstractNumId w:val="17"/>
  </w:num>
  <w:num w:numId="24">
    <w:abstractNumId w:val="8"/>
  </w:num>
  <w:num w:numId="25">
    <w:abstractNumId w:val="38"/>
  </w:num>
  <w:num w:numId="26">
    <w:abstractNumId w:val="31"/>
  </w:num>
  <w:num w:numId="27">
    <w:abstractNumId w:val="30"/>
  </w:num>
  <w:num w:numId="28">
    <w:abstractNumId w:val="0"/>
  </w:num>
  <w:num w:numId="29">
    <w:abstractNumId w:val="18"/>
  </w:num>
  <w:num w:numId="30">
    <w:abstractNumId w:val="7"/>
  </w:num>
  <w:num w:numId="31">
    <w:abstractNumId w:val="10"/>
  </w:num>
  <w:num w:numId="32">
    <w:abstractNumId w:val="20"/>
  </w:num>
  <w:num w:numId="33">
    <w:abstractNumId w:val="3"/>
  </w:num>
  <w:num w:numId="34">
    <w:abstractNumId w:val="1"/>
  </w:num>
  <w:num w:numId="35">
    <w:abstractNumId w:val="44"/>
  </w:num>
  <w:num w:numId="36">
    <w:abstractNumId w:val="28"/>
  </w:num>
  <w:num w:numId="37">
    <w:abstractNumId w:val="22"/>
  </w:num>
  <w:num w:numId="38">
    <w:abstractNumId w:val="40"/>
  </w:num>
  <w:num w:numId="39">
    <w:abstractNumId w:val="5"/>
  </w:num>
  <w:num w:numId="40">
    <w:abstractNumId w:val="6"/>
  </w:num>
  <w:num w:numId="41">
    <w:abstractNumId w:val="35"/>
  </w:num>
  <w:num w:numId="42">
    <w:abstractNumId w:val="12"/>
  </w:num>
  <w:num w:numId="43">
    <w:abstractNumId w:val="26"/>
  </w:num>
  <w:num w:numId="44">
    <w:abstractNumId w:val="36"/>
  </w:num>
  <w:num w:numId="45">
    <w:abstractNumId w:val="14"/>
  </w:num>
  <w:num w:numId="46">
    <w:abstractNumId w:val="3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9A"/>
    <w:rsid w:val="00000F22"/>
    <w:rsid w:val="0001364C"/>
    <w:rsid w:val="00013CBB"/>
    <w:rsid w:val="00014A1A"/>
    <w:rsid w:val="000229C3"/>
    <w:rsid w:val="000338C0"/>
    <w:rsid w:val="0004271B"/>
    <w:rsid w:val="00050361"/>
    <w:rsid w:val="00054E16"/>
    <w:rsid w:val="00060AE4"/>
    <w:rsid w:val="00064D7C"/>
    <w:rsid w:val="0007056E"/>
    <w:rsid w:val="00075AA1"/>
    <w:rsid w:val="00097559"/>
    <w:rsid w:val="000C37F6"/>
    <w:rsid w:val="000E2531"/>
    <w:rsid w:val="000E2BDD"/>
    <w:rsid w:val="000E2CBF"/>
    <w:rsid w:val="000E4EFD"/>
    <w:rsid w:val="000E4FF1"/>
    <w:rsid w:val="000F0A20"/>
    <w:rsid w:val="00105651"/>
    <w:rsid w:val="00112FA3"/>
    <w:rsid w:val="00120B5C"/>
    <w:rsid w:val="00120D80"/>
    <w:rsid w:val="00132458"/>
    <w:rsid w:val="0013766D"/>
    <w:rsid w:val="00137A55"/>
    <w:rsid w:val="00141A11"/>
    <w:rsid w:val="00160627"/>
    <w:rsid w:val="00166371"/>
    <w:rsid w:val="0017165C"/>
    <w:rsid w:val="001808F2"/>
    <w:rsid w:val="00185F16"/>
    <w:rsid w:val="0019317C"/>
    <w:rsid w:val="00193B07"/>
    <w:rsid w:val="001978E2"/>
    <w:rsid w:val="001A31E8"/>
    <w:rsid w:val="001A4218"/>
    <w:rsid w:val="001B0F32"/>
    <w:rsid w:val="001D2A19"/>
    <w:rsid w:val="001D2E19"/>
    <w:rsid w:val="001D7068"/>
    <w:rsid w:val="001E73FB"/>
    <w:rsid w:val="001F4CDC"/>
    <w:rsid w:val="00202F76"/>
    <w:rsid w:val="00207671"/>
    <w:rsid w:val="0022411B"/>
    <w:rsid w:val="002254C3"/>
    <w:rsid w:val="00242B04"/>
    <w:rsid w:val="00254488"/>
    <w:rsid w:val="00263DB7"/>
    <w:rsid w:val="002678AB"/>
    <w:rsid w:val="00295E82"/>
    <w:rsid w:val="00297A34"/>
    <w:rsid w:val="002B11C1"/>
    <w:rsid w:val="002B19C6"/>
    <w:rsid w:val="002C0607"/>
    <w:rsid w:val="002D06E9"/>
    <w:rsid w:val="002D33E9"/>
    <w:rsid w:val="002D39FD"/>
    <w:rsid w:val="002E2F48"/>
    <w:rsid w:val="002F0D9B"/>
    <w:rsid w:val="00302375"/>
    <w:rsid w:val="00307B75"/>
    <w:rsid w:val="00312AA3"/>
    <w:rsid w:val="0032295D"/>
    <w:rsid w:val="00322E96"/>
    <w:rsid w:val="003475C2"/>
    <w:rsid w:val="00352E94"/>
    <w:rsid w:val="00384054"/>
    <w:rsid w:val="00394A5E"/>
    <w:rsid w:val="003979BD"/>
    <w:rsid w:val="00397A5C"/>
    <w:rsid w:val="003A6EDB"/>
    <w:rsid w:val="003B31D5"/>
    <w:rsid w:val="003B60F1"/>
    <w:rsid w:val="003C6108"/>
    <w:rsid w:val="003E33B4"/>
    <w:rsid w:val="003E76E8"/>
    <w:rsid w:val="003F3AB4"/>
    <w:rsid w:val="00400A73"/>
    <w:rsid w:val="00402E43"/>
    <w:rsid w:val="0040787E"/>
    <w:rsid w:val="00414D41"/>
    <w:rsid w:val="00415C04"/>
    <w:rsid w:val="0042181C"/>
    <w:rsid w:val="004222E4"/>
    <w:rsid w:val="00422EAD"/>
    <w:rsid w:val="004331C1"/>
    <w:rsid w:val="00441923"/>
    <w:rsid w:val="00453333"/>
    <w:rsid w:val="00463D99"/>
    <w:rsid w:val="00470C18"/>
    <w:rsid w:val="00474E34"/>
    <w:rsid w:val="00477F13"/>
    <w:rsid w:val="00481794"/>
    <w:rsid w:val="00481DAD"/>
    <w:rsid w:val="004A01E9"/>
    <w:rsid w:val="004B05E8"/>
    <w:rsid w:val="004B1C3C"/>
    <w:rsid w:val="004B5A41"/>
    <w:rsid w:val="004D3F69"/>
    <w:rsid w:val="004D6D81"/>
    <w:rsid w:val="004F505F"/>
    <w:rsid w:val="004F55CB"/>
    <w:rsid w:val="005044DE"/>
    <w:rsid w:val="005066F1"/>
    <w:rsid w:val="00513F4A"/>
    <w:rsid w:val="005140B3"/>
    <w:rsid w:val="005201D8"/>
    <w:rsid w:val="005248CF"/>
    <w:rsid w:val="00561BCF"/>
    <w:rsid w:val="00564A17"/>
    <w:rsid w:val="00572EBF"/>
    <w:rsid w:val="00584E9A"/>
    <w:rsid w:val="00593DD9"/>
    <w:rsid w:val="005A64D8"/>
    <w:rsid w:val="005C66F5"/>
    <w:rsid w:val="005C75D0"/>
    <w:rsid w:val="005E3CB8"/>
    <w:rsid w:val="005F3670"/>
    <w:rsid w:val="00624D0F"/>
    <w:rsid w:val="006331D9"/>
    <w:rsid w:val="00636731"/>
    <w:rsid w:val="00636E29"/>
    <w:rsid w:val="0067134F"/>
    <w:rsid w:val="0068401F"/>
    <w:rsid w:val="006878A5"/>
    <w:rsid w:val="00695187"/>
    <w:rsid w:val="006953DB"/>
    <w:rsid w:val="0069696D"/>
    <w:rsid w:val="006C221E"/>
    <w:rsid w:val="006E2F82"/>
    <w:rsid w:val="006E55BA"/>
    <w:rsid w:val="006F0DE6"/>
    <w:rsid w:val="006F5BFE"/>
    <w:rsid w:val="006F7123"/>
    <w:rsid w:val="0071008E"/>
    <w:rsid w:val="0072550C"/>
    <w:rsid w:val="007263F3"/>
    <w:rsid w:val="00730127"/>
    <w:rsid w:val="00781AE2"/>
    <w:rsid w:val="00786643"/>
    <w:rsid w:val="007A3E83"/>
    <w:rsid w:val="007A48F8"/>
    <w:rsid w:val="007B200D"/>
    <w:rsid w:val="007B47CF"/>
    <w:rsid w:val="007B52C0"/>
    <w:rsid w:val="007D2060"/>
    <w:rsid w:val="007D6849"/>
    <w:rsid w:val="007E1043"/>
    <w:rsid w:val="007E1463"/>
    <w:rsid w:val="007E7719"/>
    <w:rsid w:val="007F0F6D"/>
    <w:rsid w:val="00803E29"/>
    <w:rsid w:val="00810023"/>
    <w:rsid w:val="00815AF1"/>
    <w:rsid w:val="00825D45"/>
    <w:rsid w:val="00851986"/>
    <w:rsid w:val="00860EE9"/>
    <w:rsid w:val="008666EA"/>
    <w:rsid w:val="00870A2B"/>
    <w:rsid w:val="00873D1E"/>
    <w:rsid w:val="00883CC0"/>
    <w:rsid w:val="0089161F"/>
    <w:rsid w:val="008B7E05"/>
    <w:rsid w:val="008C76A7"/>
    <w:rsid w:val="008F13D8"/>
    <w:rsid w:val="008F55CA"/>
    <w:rsid w:val="00905756"/>
    <w:rsid w:val="009113DD"/>
    <w:rsid w:val="00922161"/>
    <w:rsid w:val="00934EA3"/>
    <w:rsid w:val="00942741"/>
    <w:rsid w:val="00942E09"/>
    <w:rsid w:val="009443A7"/>
    <w:rsid w:val="009511B8"/>
    <w:rsid w:val="0095324F"/>
    <w:rsid w:val="00953D8F"/>
    <w:rsid w:val="009634F0"/>
    <w:rsid w:val="009716E3"/>
    <w:rsid w:val="00983CF8"/>
    <w:rsid w:val="00983E5F"/>
    <w:rsid w:val="00984E77"/>
    <w:rsid w:val="00992138"/>
    <w:rsid w:val="00995B06"/>
    <w:rsid w:val="009B5BAD"/>
    <w:rsid w:val="009B7B00"/>
    <w:rsid w:val="009C3377"/>
    <w:rsid w:val="009D7ECA"/>
    <w:rsid w:val="009E2E70"/>
    <w:rsid w:val="00A25129"/>
    <w:rsid w:val="00A261B6"/>
    <w:rsid w:val="00A34B74"/>
    <w:rsid w:val="00A403B3"/>
    <w:rsid w:val="00A429A7"/>
    <w:rsid w:val="00A47914"/>
    <w:rsid w:val="00A56B33"/>
    <w:rsid w:val="00A607BE"/>
    <w:rsid w:val="00A639B1"/>
    <w:rsid w:val="00A63D51"/>
    <w:rsid w:val="00A71061"/>
    <w:rsid w:val="00A9169D"/>
    <w:rsid w:val="00A92D76"/>
    <w:rsid w:val="00A944DA"/>
    <w:rsid w:val="00AB2EEA"/>
    <w:rsid w:val="00AF11B5"/>
    <w:rsid w:val="00AF79BD"/>
    <w:rsid w:val="00B0264F"/>
    <w:rsid w:val="00B1009A"/>
    <w:rsid w:val="00B25947"/>
    <w:rsid w:val="00B44527"/>
    <w:rsid w:val="00B45057"/>
    <w:rsid w:val="00B566F5"/>
    <w:rsid w:val="00B609C2"/>
    <w:rsid w:val="00B82AA3"/>
    <w:rsid w:val="00B83314"/>
    <w:rsid w:val="00B84DF9"/>
    <w:rsid w:val="00B943C5"/>
    <w:rsid w:val="00B94D6E"/>
    <w:rsid w:val="00BA0909"/>
    <w:rsid w:val="00BB0753"/>
    <w:rsid w:val="00BC324C"/>
    <w:rsid w:val="00BC607E"/>
    <w:rsid w:val="00BC6D5F"/>
    <w:rsid w:val="00BD04AE"/>
    <w:rsid w:val="00BD39A0"/>
    <w:rsid w:val="00BE376D"/>
    <w:rsid w:val="00BE3876"/>
    <w:rsid w:val="00BF5902"/>
    <w:rsid w:val="00C02F00"/>
    <w:rsid w:val="00C05A90"/>
    <w:rsid w:val="00C149F3"/>
    <w:rsid w:val="00C16141"/>
    <w:rsid w:val="00C2219C"/>
    <w:rsid w:val="00C3440B"/>
    <w:rsid w:val="00C57FC6"/>
    <w:rsid w:val="00C66567"/>
    <w:rsid w:val="00C71402"/>
    <w:rsid w:val="00C72CDA"/>
    <w:rsid w:val="00CA304E"/>
    <w:rsid w:val="00CA4D32"/>
    <w:rsid w:val="00CB57BA"/>
    <w:rsid w:val="00CD4BCE"/>
    <w:rsid w:val="00CE36E4"/>
    <w:rsid w:val="00CE4EC7"/>
    <w:rsid w:val="00CE5867"/>
    <w:rsid w:val="00D01B3D"/>
    <w:rsid w:val="00D05F23"/>
    <w:rsid w:val="00D1056B"/>
    <w:rsid w:val="00D123CA"/>
    <w:rsid w:val="00D24153"/>
    <w:rsid w:val="00D263ED"/>
    <w:rsid w:val="00D310FF"/>
    <w:rsid w:val="00D34302"/>
    <w:rsid w:val="00D42ADD"/>
    <w:rsid w:val="00D44276"/>
    <w:rsid w:val="00D5070E"/>
    <w:rsid w:val="00D55657"/>
    <w:rsid w:val="00D57228"/>
    <w:rsid w:val="00D60F82"/>
    <w:rsid w:val="00D729DD"/>
    <w:rsid w:val="00D93A66"/>
    <w:rsid w:val="00DC1E3E"/>
    <w:rsid w:val="00DC47B4"/>
    <w:rsid w:val="00DD14BB"/>
    <w:rsid w:val="00DD608E"/>
    <w:rsid w:val="00DE102E"/>
    <w:rsid w:val="00E047CC"/>
    <w:rsid w:val="00E119EE"/>
    <w:rsid w:val="00E348C7"/>
    <w:rsid w:val="00E47142"/>
    <w:rsid w:val="00E6093C"/>
    <w:rsid w:val="00E60AAF"/>
    <w:rsid w:val="00E6435A"/>
    <w:rsid w:val="00E7085E"/>
    <w:rsid w:val="00E74C1A"/>
    <w:rsid w:val="00E800DB"/>
    <w:rsid w:val="00E903A7"/>
    <w:rsid w:val="00EB0199"/>
    <w:rsid w:val="00EC15D1"/>
    <w:rsid w:val="00EE485C"/>
    <w:rsid w:val="00EE66C9"/>
    <w:rsid w:val="00EE76CD"/>
    <w:rsid w:val="00EF2B51"/>
    <w:rsid w:val="00F00352"/>
    <w:rsid w:val="00F0121E"/>
    <w:rsid w:val="00F17742"/>
    <w:rsid w:val="00F3275B"/>
    <w:rsid w:val="00F35AFB"/>
    <w:rsid w:val="00F4022D"/>
    <w:rsid w:val="00F5173F"/>
    <w:rsid w:val="00F57D6A"/>
    <w:rsid w:val="00F71152"/>
    <w:rsid w:val="00F812CB"/>
    <w:rsid w:val="00FA6475"/>
    <w:rsid w:val="00FB6C39"/>
    <w:rsid w:val="00FC07A9"/>
    <w:rsid w:val="00FC2A3C"/>
    <w:rsid w:val="00FC35EA"/>
    <w:rsid w:val="00FD1C93"/>
    <w:rsid w:val="00FD5932"/>
    <w:rsid w:val="00FE44B7"/>
    <w:rsid w:val="00FF68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F73A"/>
  <w15:docId w15:val="{1FFA8593-7AAE-4238-A11F-7910F777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1009A"/>
    <w:pPr>
      <w:ind w:left="720"/>
      <w:contextualSpacing/>
    </w:pPr>
  </w:style>
  <w:style w:type="table" w:styleId="Rcsostblzat">
    <w:name w:val="Table Grid"/>
    <w:basedOn w:val="Normltblzat"/>
    <w:uiPriority w:val="59"/>
    <w:rsid w:val="002C0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55657"/>
    <w:pPr>
      <w:tabs>
        <w:tab w:val="center" w:pos="4536"/>
        <w:tab w:val="right" w:pos="9072"/>
      </w:tabs>
      <w:spacing w:after="0" w:line="240" w:lineRule="auto"/>
    </w:pPr>
  </w:style>
  <w:style w:type="character" w:customStyle="1" w:styleId="lfejChar">
    <w:name w:val="Élőfej Char"/>
    <w:basedOn w:val="Bekezdsalapbettpusa"/>
    <w:link w:val="lfej"/>
    <w:uiPriority w:val="99"/>
    <w:rsid w:val="00D55657"/>
  </w:style>
  <w:style w:type="paragraph" w:styleId="llb">
    <w:name w:val="footer"/>
    <w:basedOn w:val="Norml"/>
    <w:link w:val="llbChar"/>
    <w:uiPriority w:val="99"/>
    <w:unhideWhenUsed/>
    <w:rsid w:val="00D55657"/>
    <w:pPr>
      <w:tabs>
        <w:tab w:val="center" w:pos="4536"/>
        <w:tab w:val="right" w:pos="9072"/>
      </w:tabs>
      <w:spacing w:after="0" w:line="240" w:lineRule="auto"/>
    </w:pPr>
  </w:style>
  <w:style w:type="character" w:customStyle="1" w:styleId="llbChar">
    <w:name w:val="Élőláb Char"/>
    <w:basedOn w:val="Bekezdsalapbettpusa"/>
    <w:link w:val="llb"/>
    <w:uiPriority w:val="99"/>
    <w:rsid w:val="00D55657"/>
  </w:style>
  <w:style w:type="paragraph" w:customStyle="1" w:styleId="msoorganizationname2">
    <w:name w:val="msoorganizationname2"/>
    <w:rsid w:val="00D55657"/>
    <w:pPr>
      <w:spacing w:after="0" w:line="240" w:lineRule="auto"/>
    </w:pPr>
    <w:rPr>
      <w:rFonts w:ascii="Comic Sans MS" w:eastAsia="Times New Roman" w:hAnsi="Comic Sans MS" w:cs="Times New Roman"/>
      <w:b/>
      <w:bCs/>
      <w:color w:val="FFFFFF"/>
      <w:spacing w:val="60"/>
      <w:kern w:val="28"/>
      <w:sz w:val="13"/>
      <w:szCs w:val="19"/>
      <w:lang w:eastAsia="hu-HU"/>
      <w14:ligatures w14:val="standard"/>
      <w14:cntxtAlts/>
    </w:rPr>
  </w:style>
  <w:style w:type="paragraph" w:customStyle="1" w:styleId="msoaddress">
    <w:name w:val="msoaddress"/>
    <w:rsid w:val="00D55657"/>
    <w:pPr>
      <w:spacing w:after="0" w:line="240" w:lineRule="auto"/>
    </w:pPr>
    <w:rPr>
      <w:rFonts w:ascii="Comic Sans MS" w:eastAsia="Times New Roman" w:hAnsi="Comic Sans MS" w:cs="Times New Roman"/>
      <w:color w:val="006699"/>
      <w:kern w:val="28"/>
      <w:sz w:val="11"/>
      <w:szCs w:val="16"/>
      <w:lang w:eastAsia="hu-HU"/>
      <w14:ligatures w14:val="standard"/>
      <w14:cntxtAlts/>
    </w:rPr>
  </w:style>
  <w:style w:type="paragraph" w:styleId="Buborkszveg">
    <w:name w:val="Balloon Text"/>
    <w:basedOn w:val="Norml"/>
    <w:link w:val="BuborkszvegChar"/>
    <w:uiPriority w:val="99"/>
    <w:semiHidden/>
    <w:unhideWhenUsed/>
    <w:rsid w:val="00EC15D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C1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87E5-31C4-4129-8901-9E748977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4677</Words>
  <Characters>32274</Characters>
  <Application>Microsoft Office Word</Application>
  <DocSecurity>0</DocSecurity>
  <Lines>268</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dc:creator>
  <cp:lastModifiedBy>Kiss Zoltán</cp:lastModifiedBy>
  <cp:revision>25</cp:revision>
  <dcterms:created xsi:type="dcterms:W3CDTF">2018-09-11T11:05:00Z</dcterms:created>
  <dcterms:modified xsi:type="dcterms:W3CDTF">2018-09-18T11:20:00Z</dcterms:modified>
</cp:coreProperties>
</file>